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472E" w14:textId="77777777" w:rsidR="00A8061E" w:rsidRPr="008F08E3" w:rsidRDefault="00A8061E" w:rsidP="00A8061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CC"/>
          <w:sz w:val="48"/>
          <w:szCs w:val="36"/>
        </w:rPr>
      </w:pPr>
      <w:r w:rsidRPr="008F08E3">
        <w:rPr>
          <w:rFonts w:cs="Calibri-Bold"/>
          <w:b/>
          <w:bCs/>
          <w:color w:val="0000CC"/>
          <w:sz w:val="48"/>
          <w:szCs w:val="36"/>
        </w:rPr>
        <w:t xml:space="preserve">MATRÍCULA </w:t>
      </w:r>
      <w:r>
        <w:rPr>
          <w:rFonts w:cs="Calibri-Bold"/>
          <w:b/>
          <w:bCs/>
          <w:color w:val="0000CC"/>
          <w:sz w:val="48"/>
          <w:szCs w:val="36"/>
        </w:rPr>
        <w:t xml:space="preserve">MASTER  </w:t>
      </w:r>
      <w:r w:rsidRPr="008F08E3">
        <w:rPr>
          <w:rFonts w:cs="Calibri-Bold"/>
          <w:b/>
          <w:bCs/>
          <w:color w:val="0000CC"/>
          <w:sz w:val="48"/>
          <w:szCs w:val="36"/>
        </w:rPr>
        <w:t xml:space="preserve"> CURSO 20</w:t>
      </w:r>
      <w:r>
        <w:rPr>
          <w:rFonts w:cs="Calibri-Bold"/>
          <w:b/>
          <w:bCs/>
          <w:color w:val="0000CC"/>
          <w:sz w:val="48"/>
          <w:szCs w:val="36"/>
        </w:rPr>
        <w:t>19-20</w:t>
      </w:r>
    </w:p>
    <w:p w14:paraId="47C2607D" w14:textId="74D515FD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2DB96E57" w14:textId="00F9CAEB" w:rsidR="00B008B1" w:rsidRDefault="00B008B1" w:rsidP="00B008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ADMITIDOS EN JUNIO</w:t>
      </w:r>
    </w:p>
    <w:p w14:paraId="582E3D7D" w14:textId="77777777" w:rsidR="00B008B1" w:rsidRDefault="00B008B1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06FC7EC5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CÓMO REALIZAR LA MATRÍCULA</w:t>
      </w:r>
    </w:p>
    <w:p w14:paraId="1F97F980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 matrícula se formalizará electrónicamente en el Portal de Gestión Académica. </w:t>
      </w:r>
      <w:r w:rsidRPr="00326F66">
        <w:rPr>
          <w:rFonts w:cs="Calibri"/>
          <w:b/>
          <w:color w:val="000000"/>
          <w:sz w:val="24"/>
          <w:szCs w:val="24"/>
        </w:rPr>
        <w:t>EXCLUSIVAMENTE POR INTERNET</w:t>
      </w:r>
    </w:p>
    <w:p w14:paraId="244B643D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7B514F99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Para realizar la </w:t>
      </w:r>
      <w:r w:rsidRPr="00795D6B">
        <w:rPr>
          <w:rFonts w:cs="Calibri"/>
          <w:b/>
          <w:color w:val="000000"/>
          <w:sz w:val="24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deberá acceder desde la página principal de la Universidad Complutense de Madrid, </w:t>
      </w:r>
      <w:hyperlink r:id="rId6" w:history="1">
        <w:r w:rsidRPr="000A4462">
          <w:rPr>
            <w:rStyle w:val="Hipervnculo"/>
            <w:rFonts w:cs="Calibri"/>
            <w:sz w:val="28"/>
            <w:szCs w:val="28"/>
          </w:rPr>
          <w:t>www.ucm.es</w:t>
        </w:r>
      </w:hyperlink>
      <w:r w:rsidRPr="000A4462">
        <w:rPr>
          <w:rFonts w:cs="Calibri"/>
          <w:color w:val="000000"/>
          <w:sz w:val="28"/>
          <w:szCs w:val="28"/>
        </w:rPr>
        <w:t>.</w:t>
      </w:r>
      <w:r>
        <w:rPr>
          <w:rFonts w:cs="Calibri"/>
          <w:color w:val="000000"/>
          <w:sz w:val="24"/>
          <w:szCs w:val="24"/>
        </w:rPr>
        <w:t>, a continuación debe seguir estos pasos:</w:t>
      </w:r>
    </w:p>
    <w:p w14:paraId="79679FCF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1.-Pinchar en la parte inferior de la página </w:t>
      </w:r>
      <w:r w:rsidRPr="000A4462">
        <w:rPr>
          <w:rFonts w:cs="Calibri"/>
          <w:b/>
          <w:color w:val="0000CC"/>
          <w:sz w:val="28"/>
          <w:szCs w:val="24"/>
        </w:rPr>
        <w:t>UCM online</w:t>
      </w:r>
      <w:r w:rsidRPr="000A4462">
        <w:rPr>
          <w:rFonts w:cs="Calibri"/>
          <w:color w:val="0000CC"/>
          <w:sz w:val="28"/>
          <w:szCs w:val="24"/>
        </w:rPr>
        <w:t>/</w:t>
      </w:r>
      <w:r w:rsidRPr="000A4462">
        <w:rPr>
          <w:rFonts w:cs="Calibri"/>
          <w:b/>
          <w:color w:val="0000CC"/>
          <w:sz w:val="28"/>
          <w:szCs w:val="24"/>
        </w:rPr>
        <w:t>GEA-</w:t>
      </w:r>
      <w:proofErr w:type="spellStart"/>
      <w:r w:rsidRPr="000A4462">
        <w:rPr>
          <w:rFonts w:cs="Calibri"/>
          <w:b/>
          <w:color w:val="0000CC"/>
          <w:sz w:val="28"/>
          <w:szCs w:val="24"/>
        </w:rPr>
        <w:t>UCMnet</w:t>
      </w:r>
      <w:proofErr w:type="spellEnd"/>
    </w:p>
    <w:p w14:paraId="176AB286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2.-Introducir </w:t>
      </w:r>
      <w:r w:rsidRPr="000A4462">
        <w:rPr>
          <w:rFonts w:cs="Calibri"/>
          <w:b/>
          <w:color w:val="0000CC"/>
          <w:sz w:val="28"/>
          <w:szCs w:val="24"/>
        </w:rPr>
        <w:t>usuario y contraseña  UCM</w:t>
      </w:r>
      <w:r w:rsidRPr="000A4462">
        <w:rPr>
          <w:rFonts w:cs="Calibri"/>
          <w:color w:val="000000"/>
          <w:sz w:val="28"/>
          <w:szCs w:val="24"/>
        </w:rPr>
        <w:t>.</w:t>
      </w:r>
    </w:p>
    <w:p w14:paraId="734F8EED" w14:textId="77777777" w:rsidR="00A8061E" w:rsidRPr="000A4462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CC"/>
          <w:sz w:val="28"/>
          <w:szCs w:val="24"/>
        </w:rPr>
      </w:pPr>
      <w:r>
        <w:rPr>
          <w:rFonts w:cs="Calibri"/>
          <w:color w:val="000000"/>
          <w:sz w:val="24"/>
          <w:szCs w:val="24"/>
        </w:rPr>
        <w:t>3.-</w:t>
      </w:r>
      <w:r w:rsidRPr="000A4462">
        <w:rPr>
          <w:rFonts w:cs="Calibri"/>
          <w:b/>
          <w:color w:val="0000CC"/>
          <w:sz w:val="28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(menú de la izquierda)/</w:t>
      </w:r>
      <w:r w:rsidRPr="000A4462">
        <w:rPr>
          <w:rFonts w:cs="Calibri"/>
          <w:b/>
          <w:color w:val="0000CC"/>
          <w:sz w:val="28"/>
          <w:szCs w:val="24"/>
        </w:rPr>
        <w:t>Opciones de estudio.</w:t>
      </w:r>
    </w:p>
    <w:p w14:paraId="4E2B088B" w14:textId="77777777" w:rsidR="00A8061E" w:rsidRPr="00795D6B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4.-</w:t>
      </w:r>
      <w:r w:rsidRPr="00102AB6">
        <w:rPr>
          <w:rFonts w:cs="Calibri"/>
          <w:b/>
          <w:color w:val="0000CC"/>
          <w:sz w:val="24"/>
          <w:szCs w:val="24"/>
        </w:rPr>
        <w:t>VALIDACIÓN:</w:t>
      </w:r>
      <w:r>
        <w:rPr>
          <w:rFonts w:cs="Calibri"/>
          <w:color w:val="0000CC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Antes de validar su matrícula compruebe las asignaturas matriculadas, los grupos elegidos y la modalidad de pago. No se admitirán reclamaciones posteriores. A continuación, el estudiante </w:t>
      </w:r>
      <w:r w:rsidRPr="00EC00D2">
        <w:rPr>
          <w:rFonts w:cs="Calibri"/>
          <w:b/>
          <w:color w:val="FF0000"/>
          <w:sz w:val="28"/>
          <w:szCs w:val="24"/>
          <w:u w:val="single"/>
        </w:rPr>
        <w:t>(solo alumnos de nuevo ingreso)</w:t>
      </w:r>
      <w:r w:rsidRPr="00EC00D2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firmará e imprimirá el resguardo de matrícula, que, con la documentación correspondiente (VER DOCUMENTACION)</w:t>
      </w:r>
    </w:p>
    <w:p w14:paraId="63F38C71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En el caso de no poder realizarla deberá ponerse en contacto con los Servicios Informáticos en los siguientes correos </w:t>
      </w:r>
      <w:hyperlink r:id="rId7" w:history="1">
        <w:r w:rsidRPr="00E832B6">
          <w:rPr>
            <w:rStyle w:val="Hipervnculo"/>
            <w:rFonts w:cs="Calibri"/>
            <w:sz w:val="24"/>
            <w:szCs w:val="24"/>
          </w:rPr>
          <w:t>incidenciasmatricula@ucm.es</w:t>
        </w:r>
      </w:hyperlink>
      <w:r>
        <w:rPr>
          <w:rFonts w:cs="Calibri"/>
          <w:color w:val="000000"/>
          <w:sz w:val="24"/>
          <w:szCs w:val="24"/>
        </w:rPr>
        <w:t xml:space="preserve"> o </w:t>
      </w:r>
      <w:hyperlink r:id="rId8" w:history="1">
        <w:r w:rsidRPr="00E832B6">
          <w:rPr>
            <w:rStyle w:val="Hipervnculo"/>
            <w:rFonts w:cs="Calibri"/>
            <w:sz w:val="24"/>
            <w:szCs w:val="24"/>
          </w:rPr>
          <w:t>oti_estudiantes@ucm.es</w:t>
        </w:r>
      </w:hyperlink>
      <w:r>
        <w:rPr>
          <w:rFonts w:cs="Calibri"/>
          <w:color w:val="000000"/>
          <w:sz w:val="24"/>
          <w:szCs w:val="24"/>
        </w:rPr>
        <w:t xml:space="preserve">. </w:t>
      </w:r>
    </w:p>
    <w:p w14:paraId="115FC3FD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21EE7AD5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DÍAS DE MATRÍCULA PARA EL CURSO 2019-20</w:t>
      </w:r>
    </w:p>
    <w:p w14:paraId="54EB0084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14:paraId="567F9833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Sólo</w:t>
      </w:r>
      <w:r>
        <w:rPr>
          <w:rFonts w:cs="Calibri"/>
          <w:color w:val="000000"/>
          <w:sz w:val="24"/>
          <w:szCs w:val="24"/>
        </w:rPr>
        <w:t xml:space="preserve"> para los alumnos de los siguientes Master, (</w:t>
      </w:r>
      <w:r w:rsidRPr="008832B3">
        <w:rPr>
          <w:rFonts w:cs="Calibri"/>
          <w:b/>
          <w:color w:val="000000"/>
          <w:sz w:val="24"/>
          <w:szCs w:val="24"/>
        </w:rPr>
        <w:t xml:space="preserve">ADMITIDOS EN CONVOCATORIA </w:t>
      </w:r>
      <w:r w:rsidR="00F672DB">
        <w:rPr>
          <w:rFonts w:cs="Calibri"/>
          <w:b/>
          <w:color w:val="000000"/>
          <w:sz w:val="24"/>
          <w:szCs w:val="24"/>
        </w:rPr>
        <w:t>JUNIO</w:t>
      </w:r>
      <w:r w:rsidRPr="008832B3">
        <w:rPr>
          <w:rFonts w:cs="Calibri"/>
          <w:b/>
          <w:color w:val="000000"/>
          <w:sz w:val="24"/>
          <w:szCs w:val="24"/>
        </w:rPr>
        <w:t>)</w:t>
      </w:r>
    </w:p>
    <w:p w14:paraId="77FECAF8" w14:textId="77777777" w:rsidR="00A8061E" w:rsidRPr="003B1AFA" w:rsidRDefault="00A8061E" w:rsidP="00A806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DERECHO INTERNACIONAL</w:t>
      </w:r>
    </w:p>
    <w:p w14:paraId="04BD8242" w14:textId="77777777" w:rsidR="00A8061E" w:rsidRPr="003B1AFA" w:rsidRDefault="00A8061E" w:rsidP="00A806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DERECHO PAR</w:t>
      </w:r>
      <w:r w:rsidRPr="003B1AFA">
        <w:rPr>
          <w:rFonts w:cs="Calibri"/>
          <w:b/>
          <w:color w:val="000000"/>
          <w:sz w:val="24"/>
          <w:szCs w:val="24"/>
        </w:rPr>
        <w:t>LAMENTARIO</w:t>
      </w:r>
    </w:p>
    <w:p w14:paraId="753AE2AF" w14:textId="77777777" w:rsidR="00A8061E" w:rsidRPr="003B1AFA" w:rsidRDefault="00A8061E" w:rsidP="00A806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MEDIOAMBIENTE Y DIMENSIONES HUMANAS</w:t>
      </w:r>
    </w:p>
    <w:p w14:paraId="6F174311" w14:textId="77777777" w:rsidR="00A8061E" w:rsidRPr="003B1AFA" w:rsidRDefault="00A8061E" w:rsidP="00A806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ESTUDIOS AVANZADOS EN DERECHO FINANCIERO</w:t>
      </w:r>
    </w:p>
    <w:p w14:paraId="6A74C7CD" w14:textId="77777777" w:rsidR="00A8061E" w:rsidRPr="003B1AFA" w:rsidRDefault="00A8061E" w:rsidP="00A806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MASTER EN DERECHO ESPAÑOL VIGENTE Y COMPARADO</w:t>
      </w:r>
      <w:r>
        <w:rPr>
          <w:rFonts w:cs="Calibri"/>
          <w:color w:val="000000"/>
          <w:sz w:val="24"/>
          <w:szCs w:val="24"/>
        </w:rPr>
        <w:t xml:space="preserve"> (SOLO ALUMNOS DE Puerto Rico)</w:t>
      </w:r>
    </w:p>
    <w:p w14:paraId="1D220194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Puedes matricular desde el primer día que tengas acceso a partir de las 00.00 de la mañana y hasta el último día del plazo oficial de matrícula que te corresponda.</w:t>
      </w:r>
    </w:p>
    <w:p w14:paraId="3CA35924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619F93C4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1F4B04D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631C5B9A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2668"/>
        <w:gridCol w:w="4074"/>
      </w:tblGrid>
      <w:tr w:rsidR="00A8061E" w:rsidRPr="000F1B77" w14:paraId="75BDEFD0" w14:textId="77777777" w:rsidTr="00807E8D">
        <w:tc>
          <w:tcPr>
            <w:tcW w:w="9060" w:type="dxa"/>
            <w:gridSpan w:val="3"/>
          </w:tcPr>
          <w:p w14:paraId="51F316C9" w14:textId="77777777" w:rsidR="00A8061E" w:rsidRPr="000F1B77" w:rsidRDefault="00A8061E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>ALUMNOS DE PRIMERO</w:t>
            </w:r>
            <w:r>
              <w:rPr>
                <w:rFonts w:cs="Calibri"/>
                <w:b/>
                <w:color w:val="0000CC"/>
                <w:sz w:val="36"/>
                <w:szCs w:val="24"/>
              </w:rPr>
              <w:t xml:space="preserve"> </w:t>
            </w: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 xml:space="preserve"> </w:t>
            </w:r>
            <w:r>
              <w:rPr>
                <w:rFonts w:cs="Calibri"/>
                <w:b/>
                <w:color w:val="0000CC"/>
                <w:sz w:val="32"/>
                <w:szCs w:val="24"/>
              </w:rPr>
              <w:t xml:space="preserve">(admitidos en </w:t>
            </w:r>
            <w:r w:rsidR="00E75330">
              <w:rPr>
                <w:rFonts w:cs="Calibri"/>
                <w:b/>
                <w:color w:val="0000CC"/>
                <w:sz w:val="32"/>
                <w:szCs w:val="24"/>
              </w:rPr>
              <w:t>JUNIO</w:t>
            </w:r>
            <w:r>
              <w:rPr>
                <w:rFonts w:cs="Calibri"/>
                <w:b/>
                <w:color w:val="0000CC"/>
                <w:sz w:val="32"/>
                <w:szCs w:val="24"/>
              </w:rPr>
              <w:t>)</w:t>
            </w:r>
          </w:p>
        </w:tc>
      </w:tr>
      <w:tr w:rsidR="00A8061E" w:rsidRPr="000F1B77" w14:paraId="292E47A0" w14:textId="77777777" w:rsidTr="00807E8D">
        <w:tc>
          <w:tcPr>
            <w:tcW w:w="2056" w:type="dxa"/>
          </w:tcPr>
          <w:p w14:paraId="12A5F3C1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85" w:type="dxa"/>
          </w:tcPr>
          <w:p w14:paraId="0384E9E4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19" w:type="dxa"/>
          </w:tcPr>
          <w:p w14:paraId="1D0D7AD7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 DE MATRICULACIÓN</w:t>
            </w:r>
          </w:p>
        </w:tc>
      </w:tr>
      <w:tr w:rsidR="00A8061E" w:rsidRPr="000F1B77" w14:paraId="472F23A9" w14:textId="77777777" w:rsidTr="00807E8D">
        <w:tc>
          <w:tcPr>
            <w:tcW w:w="2056" w:type="dxa"/>
          </w:tcPr>
          <w:p w14:paraId="6F7E7D78" w14:textId="22F33719" w:rsidR="00A8061E" w:rsidRPr="000F1B77" w:rsidRDefault="00A8061E" w:rsidP="00F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Del </w:t>
            </w:r>
            <w:r w:rsidR="00995B54">
              <w:rPr>
                <w:rFonts w:cs="Calibri"/>
                <w:color w:val="000000"/>
                <w:sz w:val="24"/>
                <w:szCs w:val="24"/>
              </w:rPr>
              <w:t>17</w:t>
            </w:r>
            <w:r w:rsidR="006301C0">
              <w:rPr>
                <w:rFonts w:cs="Calibri"/>
                <w:color w:val="000000"/>
                <w:sz w:val="24"/>
                <w:szCs w:val="24"/>
              </w:rPr>
              <w:t xml:space="preserve"> AL 28</w:t>
            </w:r>
            <w:r w:rsidR="00F672D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 JUNIO </w:t>
            </w:r>
          </w:p>
        </w:tc>
        <w:tc>
          <w:tcPr>
            <w:tcW w:w="2785" w:type="dxa"/>
          </w:tcPr>
          <w:p w14:paraId="62A05536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AA-ZZ </w:t>
            </w:r>
          </w:p>
        </w:tc>
        <w:tc>
          <w:tcPr>
            <w:tcW w:w="4219" w:type="dxa"/>
          </w:tcPr>
          <w:p w14:paraId="3BF1D2C2" w14:textId="7C26AC0A" w:rsidR="00A8061E" w:rsidRPr="000F1B77" w:rsidRDefault="00A8061E" w:rsidP="0099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DEL </w:t>
            </w:r>
            <w:r w:rsidR="006301C0">
              <w:rPr>
                <w:rFonts w:cs="Calibri"/>
                <w:color w:val="000000"/>
                <w:sz w:val="24"/>
                <w:szCs w:val="24"/>
              </w:rPr>
              <w:t>17-28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 JUNIO </w:t>
            </w:r>
          </w:p>
        </w:tc>
      </w:tr>
    </w:tbl>
    <w:p w14:paraId="6DF200B2" w14:textId="2CC240D6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781190B1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54E8C305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008E863D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cs="Calibri"/>
          <w:b/>
          <w:color w:val="0000CC"/>
          <w:sz w:val="36"/>
          <w:szCs w:val="24"/>
        </w:rPr>
        <w:t xml:space="preserve"> </w:t>
      </w:r>
      <w:r>
        <w:rPr>
          <w:rFonts w:cs="Calibri-Bold"/>
          <w:b/>
          <w:bCs/>
          <w:color w:val="0000CC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DOCUMENTACIÓN</w:t>
      </w:r>
    </w:p>
    <w:p w14:paraId="76C08974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</w:p>
    <w:p w14:paraId="5366294B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  <w:r w:rsidRPr="00A11BBF">
        <w:rPr>
          <w:rFonts w:ascii="Calibri-Bold" w:hAnsi="Calibri-Bold" w:cs="Calibri-Bold"/>
          <w:b/>
          <w:bCs/>
          <w:color w:val="0000CC"/>
          <w:sz w:val="28"/>
          <w:szCs w:val="36"/>
        </w:rPr>
        <w:t>ALUMNOS DE NUEVO INGRESO</w:t>
      </w:r>
    </w:p>
    <w:p w14:paraId="114AF4E5" w14:textId="77777777" w:rsidR="00A8061E" w:rsidRPr="00A11BBF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14:paraId="03A1B615" w14:textId="77777777" w:rsidR="00A8061E" w:rsidRPr="00430E0D" w:rsidRDefault="00A8061E" w:rsidP="00A806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30E0D">
        <w:rPr>
          <w:rFonts w:cs="Calibri"/>
          <w:color w:val="000000"/>
          <w:sz w:val="24"/>
          <w:szCs w:val="24"/>
        </w:rPr>
        <w:t>Resguardo de matrícula firmado por el alumno, donde figuran las asignaturas matriculadas.</w:t>
      </w:r>
    </w:p>
    <w:p w14:paraId="6DD302A4" w14:textId="77777777" w:rsidR="00A8061E" w:rsidRPr="008832B3" w:rsidRDefault="00A8061E" w:rsidP="00A806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13F2">
        <w:rPr>
          <w:rFonts w:cs="Calibri"/>
          <w:color w:val="000000"/>
          <w:sz w:val="24"/>
          <w:szCs w:val="24"/>
        </w:rPr>
        <w:t>Fotocopia del DNI. Para alumnos extranjeros fotocopia de la tarjeta de Residencia o Pasaporte.</w:t>
      </w:r>
      <w:r w:rsidRPr="008832B3">
        <w:rPr>
          <w:rFonts w:cs="Calibri"/>
          <w:color w:val="000000"/>
          <w:sz w:val="24"/>
          <w:szCs w:val="24"/>
        </w:rPr>
        <w:t xml:space="preserve"> </w:t>
      </w:r>
    </w:p>
    <w:p w14:paraId="53194490" w14:textId="77777777" w:rsidR="00A8061E" w:rsidRPr="00036F6F" w:rsidRDefault="00A8061E" w:rsidP="00A806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036F6F">
        <w:rPr>
          <w:rFonts w:cs="Calibri"/>
          <w:color w:val="000000"/>
          <w:sz w:val="24"/>
          <w:szCs w:val="24"/>
        </w:rPr>
        <w:t>En el caso de domiciliar los recibos por cuenta bancaria:</w:t>
      </w:r>
    </w:p>
    <w:p w14:paraId="0B68333D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-Bold"/>
          <w:b/>
          <w:bCs/>
          <w:sz w:val="24"/>
          <w:szCs w:val="24"/>
        </w:rPr>
      </w:pPr>
      <w:r w:rsidRPr="00036F6F">
        <w:rPr>
          <w:rFonts w:cs="Calibri"/>
          <w:b/>
          <w:color w:val="000000"/>
          <w:sz w:val="24"/>
          <w:szCs w:val="24"/>
        </w:rPr>
        <w:t>MANDATO SEPA</w:t>
      </w:r>
      <w:r>
        <w:rPr>
          <w:rFonts w:cs="Calibri"/>
          <w:color w:val="000000"/>
          <w:sz w:val="24"/>
          <w:szCs w:val="24"/>
        </w:rPr>
        <w:t xml:space="preserve"> firmado por el titular de la cuenta. En caso de no adjuntar este documento habrá problemas con los pagos de la matrícula, llegando incluso a la anulación de la misma. Este documento debe depositarlo firmado </w:t>
      </w:r>
      <w:r w:rsidRPr="00036F6F">
        <w:rPr>
          <w:rFonts w:cs="Calibri-Bold"/>
          <w:b/>
          <w:bCs/>
          <w:sz w:val="24"/>
          <w:szCs w:val="24"/>
        </w:rPr>
        <w:t>EN EL BUZON SITUADO FUERA DE LA SECRETARIA DE ALUMNOS.</w:t>
      </w:r>
      <w:r>
        <w:rPr>
          <w:rFonts w:cs="Calibri-Bold"/>
          <w:b/>
          <w:bCs/>
          <w:sz w:val="24"/>
          <w:szCs w:val="24"/>
        </w:rPr>
        <w:t xml:space="preserve"> NO EN EL SOBRE DE MATRÍCULA. </w:t>
      </w:r>
    </w:p>
    <w:p w14:paraId="3782665B" w14:textId="77777777" w:rsidR="00A8061E" w:rsidRPr="00036F6F" w:rsidRDefault="00A8061E" w:rsidP="00A806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Los alumnos con exenciones y deducciones de en el pago por familia numerosa, víctimas del terrorismo, estudiantes con discapacidad, matrículas de honor, deberán presentar la documentación que le da derecho compulsada.</w:t>
      </w:r>
    </w:p>
    <w:p w14:paraId="209D7792" w14:textId="77777777" w:rsidR="00A8061E" w:rsidRPr="00D034A6" w:rsidRDefault="00A8061E" w:rsidP="00A806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4411B2">
        <w:rPr>
          <w:rFonts w:cs="Calibri"/>
          <w:color w:val="000000"/>
          <w:sz w:val="24"/>
          <w:szCs w:val="24"/>
        </w:rPr>
        <w:t xml:space="preserve">Fotocopia </w:t>
      </w:r>
      <w:r>
        <w:rPr>
          <w:rFonts w:cs="Calibri"/>
          <w:color w:val="000000"/>
          <w:sz w:val="24"/>
          <w:szCs w:val="24"/>
        </w:rPr>
        <w:t xml:space="preserve">   </w:t>
      </w:r>
      <w:r w:rsidRPr="00610D56">
        <w:rPr>
          <w:rFonts w:cs="Calibri"/>
          <w:b/>
          <w:color w:val="000000"/>
          <w:sz w:val="24"/>
          <w:szCs w:val="24"/>
        </w:rPr>
        <w:t>TITULO DE GRADO</w:t>
      </w:r>
      <w:r>
        <w:rPr>
          <w:rFonts w:cs="Calibri-Bold"/>
          <w:b/>
          <w:bCs/>
          <w:color w:val="000000"/>
          <w:sz w:val="24"/>
          <w:szCs w:val="24"/>
        </w:rPr>
        <w:t>,   ACCESO (concedido por el Rector, solo para alumnos extranjeros).</w:t>
      </w:r>
    </w:p>
    <w:p w14:paraId="5400CC97" w14:textId="77777777" w:rsidR="00A8061E" w:rsidRPr="003E48F4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 </w:t>
      </w:r>
    </w:p>
    <w:p w14:paraId="3DB5B1AB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8"/>
          <w:szCs w:val="24"/>
        </w:rPr>
      </w:pPr>
      <w:r w:rsidRPr="001C446B">
        <w:rPr>
          <w:rFonts w:cs="Calibri"/>
          <w:color w:val="000000"/>
          <w:sz w:val="28"/>
          <w:szCs w:val="24"/>
        </w:rPr>
        <w:t xml:space="preserve">Toda la Documentación deberá entregarla en </w:t>
      </w:r>
      <w:r>
        <w:rPr>
          <w:rFonts w:cs="Calibri"/>
          <w:color w:val="000000"/>
          <w:sz w:val="28"/>
          <w:szCs w:val="24"/>
        </w:rPr>
        <w:t xml:space="preserve">el Buzón de </w:t>
      </w:r>
      <w:r w:rsidRPr="001C446B">
        <w:rPr>
          <w:rFonts w:cs="Calibri"/>
          <w:color w:val="000000"/>
          <w:sz w:val="28"/>
          <w:szCs w:val="24"/>
        </w:rPr>
        <w:t xml:space="preserve">la Secretaría de Alumnos </w:t>
      </w:r>
      <w:r>
        <w:rPr>
          <w:rFonts w:cs="Calibri"/>
          <w:color w:val="000000"/>
          <w:sz w:val="28"/>
          <w:szCs w:val="24"/>
        </w:rPr>
        <w:t xml:space="preserve"> </w:t>
      </w:r>
      <w:r w:rsidRPr="001C446B">
        <w:rPr>
          <w:rFonts w:cs="Calibri-Bold"/>
          <w:b/>
          <w:bCs/>
          <w:sz w:val="28"/>
          <w:szCs w:val="24"/>
        </w:rPr>
        <w:t xml:space="preserve"> hasta</w:t>
      </w:r>
      <w:r>
        <w:rPr>
          <w:rFonts w:cs="Calibri-Bold"/>
          <w:b/>
          <w:bCs/>
          <w:sz w:val="28"/>
          <w:szCs w:val="24"/>
        </w:rPr>
        <w:t xml:space="preserve"> el</w:t>
      </w:r>
      <w:r w:rsidRPr="001C446B">
        <w:rPr>
          <w:rFonts w:cs="Calibri-Bold"/>
          <w:b/>
          <w:bCs/>
          <w:sz w:val="28"/>
          <w:szCs w:val="24"/>
        </w:rPr>
        <w:t xml:space="preserve"> </w:t>
      </w:r>
      <w:r>
        <w:rPr>
          <w:rFonts w:cs="Calibri-Bold"/>
          <w:b/>
          <w:bCs/>
          <w:sz w:val="28"/>
          <w:szCs w:val="24"/>
        </w:rPr>
        <w:t>30 septiembre de 2019</w:t>
      </w:r>
      <w:r w:rsidRPr="001C446B">
        <w:rPr>
          <w:rFonts w:cs="Calibri-Bold"/>
          <w:b/>
          <w:bCs/>
          <w:sz w:val="28"/>
          <w:szCs w:val="24"/>
        </w:rPr>
        <w:t xml:space="preserve"> como fecha límite establecida por la Universidad. </w:t>
      </w:r>
      <w:r w:rsidRPr="001C446B">
        <w:rPr>
          <w:rFonts w:cs="Calibri-Bold"/>
          <w:bCs/>
          <w:sz w:val="28"/>
          <w:szCs w:val="24"/>
        </w:rPr>
        <w:t>El incumplimiento de esta obligación tendrá los efectos administrativos y académicos establecidos.</w:t>
      </w:r>
    </w:p>
    <w:p w14:paraId="7E6DCDC6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14:paraId="557C3145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689"/>
        <w:gridCol w:w="4033"/>
      </w:tblGrid>
      <w:tr w:rsidR="00A8061E" w:rsidRPr="000F1B77" w14:paraId="42A7B0BA" w14:textId="77777777" w:rsidTr="00807E8D">
        <w:tc>
          <w:tcPr>
            <w:tcW w:w="9060" w:type="dxa"/>
            <w:gridSpan w:val="3"/>
          </w:tcPr>
          <w:p w14:paraId="187B0626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 xml:space="preserve">RESTO DE ALUMNOS </w:t>
            </w: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>(antiguos alumnos)</w:t>
            </w:r>
          </w:p>
        </w:tc>
      </w:tr>
      <w:tr w:rsidR="00A8061E" w:rsidRPr="000F1B77" w14:paraId="71502491" w14:textId="77777777" w:rsidTr="00807E8D">
        <w:tc>
          <w:tcPr>
            <w:tcW w:w="2069" w:type="dxa"/>
          </w:tcPr>
          <w:p w14:paraId="3633B001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90" w:type="dxa"/>
          </w:tcPr>
          <w:p w14:paraId="77F3E76F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01" w:type="dxa"/>
          </w:tcPr>
          <w:p w14:paraId="63027BB1" w14:textId="77777777" w:rsidR="00A8061E" w:rsidRPr="000F1B7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</w:t>
            </w:r>
          </w:p>
        </w:tc>
      </w:tr>
      <w:tr w:rsidR="00A8061E" w:rsidRPr="000F1B77" w14:paraId="16F8C2A0" w14:textId="77777777" w:rsidTr="00807E8D">
        <w:tc>
          <w:tcPr>
            <w:tcW w:w="2069" w:type="dxa"/>
          </w:tcPr>
          <w:p w14:paraId="2A97C4C4" w14:textId="77777777" w:rsidR="00A8061E" w:rsidRPr="001F68A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68A7">
              <w:rPr>
                <w:rFonts w:cs="Calibri"/>
                <w:sz w:val="24"/>
                <w:szCs w:val="24"/>
              </w:rPr>
              <w:t xml:space="preserve">Del </w:t>
            </w:r>
            <w:r>
              <w:rPr>
                <w:rFonts w:cs="Calibri"/>
                <w:sz w:val="24"/>
                <w:szCs w:val="24"/>
              </w:rPr>
              <w:t xml:space="preserve">22 al 26 </w:t>
            </w:r>
            <w:r w:rsidRPr="001F68A7">
              <w:rPr>
                <w:rFonts w:cs="Calibri"/>
                <w:sz w:val="24"/>
                <w:szCs w:val="24"/>
              </w:rPr>
              <w:t xml:space="preserve"> DE JULIO</w:t>
            </w:r>
          </w:p>
        </w:tc>
        <w:tc>
          <w:tcPr>
            <w:tcW w:w="2790" w:type="dxa"/>
          </w:tcPr>
          <w:p w14:paraId="1B6450DF" w14:textId="77777777" w:rsidR="00A8061E" w:rsidRPr="001F68A7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  <w:r w:rsidRPr="001F68A7">
              <w:rPr>
                <w:rFonts w:cs="Calibri"/>
                <w:sz w:val="24"/>
                <w:szCs w:val="24"/>
              </w:rPr>
              <w:t>AA-ZZ</w:t>
            </w:r>
          </w:p>
        </w:tc>
        <w:tc>
          <w:tcPr>
            <w:tcW w:w="4201" w:type="dxa"/>
          </w:tcPr>
          <w:p w14:paraId="727F414B" w14:textId="77777777" w:rsidR="00A8061E" w:rsidRPr="00022699" w:rsidRDefault="00A8061E" w:rsidP="0080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Del 22 al 26 de julio</w:t>
            </w:r>
          </w:p>
        </w:tc>
      </w:tr>
    </w:tbl>
    <w:p w14:paraId="604F28A6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14:paraId="57D74ECE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cs="Calibri"/>
          <w:b/>
          <w:color w:val="0000CC"/>
          <w:sz w:val="36"/>
          <w:szCs w:val="24"/>
        </w:rPr>
        <w:t xml:space="preserve"> </w:t>
      </w:r>
      <w:r>
        <w:rPr>
          <w:rFonts w:cs="Calibri-Bold"/>
          <w:b/>
          <w:bCs/>
          <w:color w:val="0000CC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DOCUMENTACIÓN</w:t>
      </w:r>
    </w:p>
    <w:p w14:paraId="79F72141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14:paraId="18C3B473" w14:textId="77777777" w:rsidR="00A8061E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  <w:r>
        <w:rPr>
          <w:rFonts w:ascii="Calibri-Bold" w:hAnsi="Calibri-Bold" w:cs="Calibri-Bold"/>
          <w:b/>
          <w:bCs/>
          <w:color w:val="0000CC"/>
          <w:sz w:val="28"/>
          <w:szCs w:val="36"/>
        </w:rPr>
        <w:t>ANTIGUOS ALUMNOS</w:t>
      </w:r>
    </w:p>
    <w:p w14:paraId="26EE60BE" w14:textId="77777777" w:rsidR="00A8061E" w:rsidRPr="00A11BBF" w:rsidRDefault="00A8061E" w:rsidP="00A806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14:paraId="22021F02" w14:textId="77777777" w:rsidR="00A8061E" w:rsidRPr="00A11BBF" w:rsidRDefault="00A8061E" w:rsidP="00A806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A11BBF">
        <w:rPr>
          <w:rFonts w:cs="Calibri"/>
          <w:b/>
          <w:i/>
          <w:color w:val="FF0000"/>
          <w:sz w:val="24"/>
          <w:szCs w:val="24"/>
        </w:rPr>
        <w:t xml:space="preserve">LOS ALUMNOS MATRICULADOS ANTERIORMENTE EN ESTE CENTRO EL CURSO PASADO NO DEBEN ENTREGAR NADA, EXCEPTO LA DOCUMENTACIÓN POR DEDUCCIÓN DE FAMILIA NUMEROSA, </w:t>
      </w:r>
      <w:r w:rsidRPr="00A11BBF">
        <w:rPr>
          <w:rFonts w:cs="Calibri-Bold"/>
          <w:b/>
          <w:bCs/>
          <w:i/>
          <w:color w:val="FF0000"/>
          <w:sz w:val="24"/>
          <w:szCs w:val="24"/>
        </w:rPr>
        <w:t xml:space="preserve">VÍCTIMAS DEL TERRORISMO Y ESTUDIANTES CON DISCAPACIDAD </w:t>
      </w:r>
      <w:r w:rsidRPr="00A11BBF">
        <w:rPr>
          <w:rFonts w:cs="Calibri-Bold"/>
          <w:b/>
          <w:bCs/>
          <w:i/>
          <w:sz w:val="24"/>
          <w:szCs w:val="24"/>
        </w:rPr>
        <w:t xml:space="preserve">(entrega por ventanilla de Secretaría de Alumnos, original y fotocopia). </w:t>
      </w:r>
    </w:p>
    <w:p w14:paraId="461B085E" w14:textId="49AD1378" w:rsidR="00A8061E" w:rsidRPr="00B008B1" w:rsidRDefault="00A8061E" w:rsidP="00A806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 w:rsidRPr="005908A8">
        <w:rPr>
          <w:rFonts w:cs="Calibri-Bold"/>
          <w:bCs/>
          <w:sz w:val="24"/>
          <w:szCs w:val="24"/>
        </w:rPr>
        <w:t xml:space="preserve">El Mandato SEPA si lo entregó anteriormente </w:t>
      </w:r>
      <w:r>
        <w:rPr>
          <w:rFonts w:cs="Calibri-Bold"/>
          <w:bCs/>
          <w:sz w:val="24"/>
          <w:szCs w:val="24"/>
        </w:rPr>
        <w:t xml:space="preserve">firmado </w:t>
      </w:r>
      <w:r w:rsidRPr="005908A8">
        <w:rPr>
          <w:rFonts w:cs="Calibri-Bold"/>
          <w:bCs/>
          <w:sz w:val="24"/>
          <w:szCs w:val="24"/>
        </w:rPr>
        <w:t xml:space="preserve">y no cambió </w:t>
      </w:r>
      <w:r>
        <w:rPr>
          <w:rFonts w:cs="Calibri-Bold"/>
          <w:bCs/>
          <w:sz w:val="24"/>
          <w:szCs w:val="24"/>
        </w:rPr>
        <w:t xml:space="preserve">de </w:t>
      </w:r>
      <w:r w:rsidRPr="005908A8">
        <w:rPr>
          <w:rFonts w:cs="Calibri-Bold"/>
          <w:bCs/>
          <w:sz w:val="24"/>
          <w:szCs w:val="24"/>
        </w:rPr>
        <w:t>cu</w:t>
      </w:r>
      <w:r>
        <w:rPr>
          <w:rFonts w:cs="Calibri-Bold"/>
          <w:bCs/>
          <w:sz w:val="24"/>
          <w:szCs w:val="24"/>
        </w:rPr>
        <w:t>e</w:t>
      </w:r>
      <w:r w:rsidRPr="005908A8">
        <w:rPr>
          <w:rFonts w:cs="Calibri-Bold"/>
          <w:bCs/>
          <w:sz w:val="24"/>
          <w:szCs w:val="24"/>
        </w:rPr>
        <w:t>nta no e</w:t>
      </w:r>
      <w:r w:rsidR="00B008B1">
        <w:rPr>
          <w:rFonts w:cs="Calibri-Bold"/>
          <w:bCs/>
          <w:sz w:val="24"/>
          <w:szCs w:val="24"/>
        </w:rPr>
        <w:t>s necesario entregarlo otra vez.</w:t>
      </w:r>
      <w:bookmarkStart w:id="0" w:name="_GoBack"/>
      <w:bookmarkEnd w:id="0"/>
    </w:p>
    <w:sectPr w:rsidR="00A8061E" w:rsidRPr="00B00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3493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5E9"/>
    <w:multiLevelType w:val="hybridMultilevel"/>
    <w:tmpl w:val="4926C224"/>
    <w:lvl w:ilvl="0" w:tplc="A4F4AE4C">
      <w:start w:val="1"/>
      <w:numFmt w:val="upperLetter"/>
      <w:lvlText w:val="%1-"/>
      <w:lvlJc w:val="left"/>
      <w:pPr>
        <w:ind w:left="13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B1A2117"/>
    <w:multiLevelType w:val="hybridMultilevel"/>
    <w:tmpl w:val="6876F32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26DD8"/>
    <w:multiLevelType w:val="hybridMultilevel"/>
    <w:tmpl w:val="32460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79FA"/>
    <w:multiLevelType w:val="hybridMultilevel"/>
    <w:tmpl w:val="F5D0E422"/>
    <w:lvl w:ilvl="0" w:tplc="99EEE02E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29A2"/>
    <w:multiLevelType w:val="hybridMultilevel"/>
    <w:tmpl w:val="8F30CE3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5B28"/>
    <w:multiLevelType w:val="hybridMultilevel"/>
    <w:tmpl w:val="95CAD718"/>
    <w:lvl w:ilvl="0" w:tplc="BDC607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FERNANDEZ GARCIA">
    <w15:presenceInfo w15:providerId="None" w15:userId="ANA FERNANDEZ GA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1E"/>
    <w:rsid w:val="00017F6C"/>
    <w:rsid w:val="00140AD2"/>
    <w:rsid w:val="003D27D0"/>
    <w:rsid w:val="003D5FAA"/>
    <w:rsid w:val="004C5EE2"/>
    <w:rsid w:val="006301C0"/>
    <w:rsid w:val="006C201F"/>
    <w:rsid w:val="009150F0"/>
    <w:rsid w:val="00995B54"/>
    <w:rsid w:val="00A8061E"/>
    <w:rsid w:val="00B008B1"/>
    <w:rsid w:val="00E322ED"/>
    <w:rsid w:val="00E75330"/>
    <w:rsid w:val="00ED1FBD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6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061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8061E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53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3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33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3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330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061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8061E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53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3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33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3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330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_estudiantes@ucm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cidenciasmatricula@ucm.e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ucm.es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FERNANDEZ GARCIA</dc:creator>
  <cp:lastModifiedBy>User</cp:lastModifiedBy>
  <cp:revision>2</cp:revision>
  <dcterms:created xsi:type="dcterms:W3CDTF">2019-06-17T10:04:00Z</dcterms:created>
  <dcterms:modified xsi:type="dcterms:W3CDTF">2019-06-17T10:04:00Z</dcterms:modified>
</cp:coreProperties>
</file>