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CF6A5C">
              <w:t xml:space="preserve">Profesor Asociado </w:t>
            </w:r>
            <w:r>
              <w:t xml:space="preserve">de Derecho del Trabajo y de la Seguridad Social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Pr="00CF6A5C" w:rsidRDefault="007A704B">
            <w:pPr>
              <w:rPr>
                <w:b/>
              </w:rPr>
            </w:pPr>
            <w:r>
              <w:t xml:space="preserve"> </w:t>
            </w:r>
            <w:r w:rsidRPr="00CF6A5C">
              <w:rPr>
                <w:b/>
              </w:rPr>
              <w:t>Derecho del Trabajo</w:t>
            </w:r>
            <w:r w:rsidR="00CF6A5C" w:rsidRPr="00CF6A5C">
              <w:rPr>
                <w:b/>
              </w:rPr>
              <w:t xml:space="preserve"> X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7A704B">
              <w:t xml:space="preserve">INDICAR </w:t>
            </w:r>
            <w:r w:rsidR="00866D73">
              <w:t>NÚMERO DE SEXENIOS RECONOCIDOS</w:t>
            </w:r>
            <w:r w:rsidR="00ED6E40">
              <w:t xml:space="preserve"> 0</w:t>
            </w:r>
          </w:p>
          <w:p w:rsidR="00ED6E40" w:rsidRDefault="001D7F79">
            <w:r>
              <w:t>Experiencia docente</w:t>
            </w:r>
            <w:r w:rsidR="00643F8C">
              <w:t xml:space="preserve">:  </w:t>
            </w:r>
            <w:r w:rsidR="007A704B">
              <w:t xml:space="preserve">INDICAR </w:t>
            </w:r>
            <w:r w:rsidR="00866D73">
              <w:t>NÚMERO DE QUINQUENIOS RECONOCIDOS</w:t>
            </w:r>
          </w:p>
          <w:p w:rsidR="001D7F79" w:rsidRDefault="00ED6E40">
            <w:r>
              <w:t>0</w:t>
            </w:r>
            <w:bookmarkStart w:id="0" w:name="_GoBack"/>
            <w:bookmarkEnd w:id="0"/>
            <w:r w:rsidR="00866D73">
              <w:t xml:space="preserve">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CF6A5C" w:rsidRDefault="00CF6A5C" w:rsidP="006E5F82">
            <w:pPr>
              <w:rPr>
                <w:u w:val="single"/>
              </w:rPr>
            </w:pPr>
          </w:p>
          <w:p w:rsidR="00CF6A5C" w:rsidRPr="003A369F" w:rsidRDefault="00CF6A5C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F6A5C" w:rsidRPr="00CF6A5C" w:rsidRDefault="00CF6A5C" w:rsidP="00CF6A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F6A5C" w:rsidRPr="00CF6A5C" w:rsidRDefault="00CF6A5C" w:rsidP="00CF6A5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6A5C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20 años de solución extrajudicial de conflictos laborales a través de la experiencia de la Fundación SIMA”. Revista del Ministerio de Empleo y Seguridad Social (serie Derecho del Trabajo) número 123, monográfico sobre Solución extrajudicial de conflictos laborales. ISSN 2254-3295 septiembre 2016. </w:t>
            </w:r>
            <w:proofErr w:type="spellStart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pp</w:t>
            </w:r>
            <w:proofErr w:type="spellEnd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53-63</w:t>
            </w:r>
          </w:p>
          <w:p w:rsidR="00CF6A5C" w:rsidRPr="00CF6A5C" w:rsidRDefault="00CF6A5C" w:rsidP="00CF6A5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F6A5C" w:rsidRPr="00CF6A5C" w:rsidRDefault="00CF6A5C" w:rsidP="00CF6A5C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F6A5C">
              <w:rPr>
                <w:rFonts w:cstheme="minorHAnsi"/>
                <w:sz w:val="20"/>
                <w:szCs w:val="20"/>
              </w:rPr>
              <w:t xml:space="preserve">AA.VV. (GARCÍA MURCIA, J. y BORREGO GUTIÉRREZ, M., Coordinadores).  Arbitraje, Mediación y Comisiones Paritarias en la solución del conflicto de trabajo, Editorial </w:t>
            </w:r>
            <w:proofErr w:type="spellStart"/>
            <w:r w:rsidRPr="00CF6A5C">
              <w:rPr>
                <w:rFonts w:cstheme="minorHAnsi"/>
                <w:sz w:val="20"/>
                <w:szCs w:val="20"/>
              </w:rPr>
              <w:t>Bomarzo</w:t>
            </w:r>
            <w:proofErr w:type="spellEnd"/>
            <w:r w:rsidRPr="00CF6A5C">
              <w:rPr>
                <w:rFonts w:cstheme="minorHAnsi"/>
                <w:sz w:val="20"/>
                <w:szCs w:val="20"/>
              </w:rPr>
              <w:t xml:space="preserve"> ISBN 978-84-16609-09-6.  Diciembre 2015.</w:t>
            </w:r>
          </w:p>
          <w:p w:rsidR="00CF6A5C" w:rsidRPr="00CF6A5C" w:rsidRDefault="00CF6A5C" w:rsidP="00CF6A5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6A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“</w:t>
            </w:r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 papel de los convenios colectivos en la articulación de la solución a las discrepancias surgidas en los procedimientos de inaplicación del convenio colectivo” Derecho de las Relaciones Laborales nº 3. 2016. Ejemplar dedicado a: El derecho de trabajo a debate) nº ISSN: 2387-1113 </w:t>
            </w:r>
            <w:proofErr w:type="spellStart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pp</w:t>
            </w:r>
            <w:proofErr w:type="spellEnd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256-257.</w:t>
            </w:r>
          </w:p>
          <w:p w:rsidR="00CF6A5C" w:rsidRPr="00CF6A5C" w:rsidRDefault="00CF6A5C" w:rsidP="00CF6A5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F6A5C" w:rsidRPr="00CF6A5C" w:rsidRDefault="00CF6A5C" w:rsidP="00CF6A5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“La eficacia de la solución negociada de los conflictos en la experiencia del SIMA”. Publicación “La labor de la mediación en la flexibilidad negociada” correspondiente a las jornadas de promoción y difusión de UGT. Diciembre 2015. </w:t>
            </w:r>
            <w:proofErr w:type="spellStart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pp</w:t>
            </w:r>
            <w:proofErr w:type="spellEnd"/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12-15</w:t>
            </w:r>
          </w:p>
          <w:p w:rsidR="00CF6A5C" w:rsidRPr="00CF6A5C" w:rsidRDefault="00CF6A5C" w:rsidP="00CF6A5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F6A5C" w:rsidRPr="00CF6A5C" w:rsidRDefault="00CF6A5C" w:rsidP="00CF6A5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6A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“Gobernanza y solución autónoma de conflictos laborales”. Revista Española de Desarrollo y Cooperación (REDC), número 34. Instituto Universitario de Desarrollo y Cooperación de la Universidad Complutense de Madrid (UDC-UCM). Junio de 2014.pp 103-113.</w:t>
            </w:r>
          </w:p>
          <w:p w:rsidR="001D7F79" w:rsidRPr="00CF6A5C" w:rsidRDefault="001D7F79" w:rsidP="00CF6A5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F6A5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F6A5C">
            <w:pPr>
              <w:rPr>
                <w:u w:val="single"/>
              </w:rPr>
            </w:pPr>
          </w:p>
          <w:p w:rsidR="001D7F79" w:rsidRDefault="001D7F79" w:rsidP="00CF6A5C">
            <w:pPr>
              <w:rPr>
                <w:u w:val="single"/>
              </w:rPr>
            </w:pPr>
          </w:p>
          <w:p w:rsidR="001D7F79" w:rsidRDefault="001D7F79" w:rsidP="00CF6A5C">
            <w:pPr>
              <w:rPr>
                <w:u w:val="single"/>
              </w:rPr>
            </w:pPr>
          </w:p>
          <w:p w:rsidR="001D7F79" w:rsidRDefault="001D7F79" w:rsidP="00CF6A5C">
            <w:pPr>
              <w:rPr>
                <w:u w:val="single"/>
              </w:rPr>
            </w:pPr>
          </w:p>
          <w:p w:rsidR="001D7F79" w:rsidRDefault="001D7F79" w:rsidP="00CF6A5C">
            <w:pPr>
              <w:rPr>
                <w:u w:val="single"/>
              </w:rPr>
            </w:pPr>
          </w:p>
          <w:p w:rsidR="001D7F79" w:rsidRPr="003A369F" w:rsidRDefault="001D7F79" w:rsidP="00CF6A5C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F6A5C" w:rsidRPr="001244FF" w:rsidRDefault="00CF6A5C" w:rsidP="00CF6A5C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 xml:space="preserve">Empresa: </w:t>
            </w:r>
            <w:proofErr w:type="spellStart"/>
            <w:r w:rsidRPr="001244FF">
              <w:rPr>
                <w:rFonts w:cstheme="minorHAnsi"/>
              </w:rPr>
              <w:t>Maramuss</w:t>
            </w:r>
            <w:proofErr w:type="spellEnd"/>
            <w:r w:rsidRPr="001244FF">
              <w:rPr>
                <w:rFonts w:cstheme="minorHAnsi"/>
              </w:rPr>
              <w:t>.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Categoría profesional. Socio Directo</w:t>
            </w:r>
            <w:r>
              <w:rPr>
                <w:rFonts w:cstheme="minorHAnsi"/>
              </w:rPr>
              <w:t xml:space="preserve">r </w:t>
            </w:r>
            <w:proofErr w:type="spellStart"/>
            <w:r w:rsidRPr="001244FF">
              <w:rPr>
                <w:rFonts w:cstheme="minorHAnsi"/>
              </w:rPr>
              <w:t>Maramuss</w:t>
            </w:r>
            <w:proofErr w:type="spellEnd"/>
            <w:r w:rsidRPr="001244FF">
              <w:rPr>
                <w:rFonts w:cstheme="minorHAnsi"/>
              </w:rPr>
              <w:t xml:space="preserve"> S.L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Años y dedicación temporal: enero</w:t>
            </w:r>
            <w:r>
              <w:rPr>
                <w:rFonts w:cstheme="minorHAnsi"/>
              </w:rPr>
              <w:t xml:space="preserve"> </w:t>
            </w:r>
            <w:r w:rsidRPr="001244FF">
              <w:rPr>
                <w:rFonts w:cstheme="minorHAnsi"/>
              </w:rPr>
              <w:t>2017- Actualidad.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</w:p>
          <w:p w:rsidR="00CF6A5C" w:rsidRPr="001244FF" w:rsidRDefault="00CF6A5C" w:rsidP="00CF6A5C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 xml:space="preserve">Empresa: Fundación Servicio </w:t>
            </w:r>
            <w:proofErr w:type="spellStart"/>
            <w:r w:rsidRPr="001244FF">
              <w:rPr>
                <w:rFonts w:cstheme="minorHAnsi"/>
              </w:rPr>
              <w:t>Interconfederal</w:t>
            </w:r>
            <w:proofErr w:type="spellEnd"/>
            <w:r w:rsidRPr="001244FF">
              <w:rPr>
                <w:rFonts w:cstheme="minorHAnsi"/>
              </w:rPr>
              <w:t xml:space="preserve"> de Mediación y Arbitraje (SIMA)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 xml:space="preserve">Categoría profesional: Director General. 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Años y dedicación temporal: mayo</w:t>
            </w:r>
            <w:r>
              <w:rPr>
                <w:rFonts w:cstheme="minorHAnsi"/>
              </w:rPr>
              <w:t xml:space="preserve"> </w:t>
            </w:r>
            <w:r w:rsidRPr="001244FF">
              <w:rPr>
                <w:rFonts w:cstheme="minorHAnsi"/>
              </w:rPr>
              <w:t>2009- diciembre 2016.</w:t>
            </w:r>
          </w:p>
          <w:p w:rsidR="00CF6A5C" w:rsidRPr="001244FF" w:rsidRDefault="00CF6A5C" w:rsidP="00CF6A5C">
            <w:pPr>
              <w:jc w:val="both"/>
              <w:rPr>
                <w:rFonts w:cstheme="minorHAnsi"/>
              </w:rPr>
            </w:pPr>
          </w:p>
          <w:p w:rsidR="00CF6A5C" w:rsidRPr="001244FF" w:rsidRDefault="00CF6A5C" w:rsidP="00CF6A5C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Empresa: Confederación Española de Organizaciones Empresariales (CEOE)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 xml:space="preserve">Categoría profesional.  Responsable del Área de Negociación Colectiva 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Años y dedicación temporal (2001-2009).</w:t>
            </w:r>
          </w:p>
          <w:p w:rsidR="00CF6A5C" w:rsidRPr="001244FF" w:rsidRDefault="00CF6A5C" w:rsidP="00CF6A5C">
            <w:pPr>
              <w:jc w:val="both"/>
              <w:rPr>
                <w:rFonts w:cstheme="minorHAnsi"/>
              </w:rPr>
            </w:pPr>
          </w:p>
          <w:p w:rsidR="00CF6A5C" w:rsidRPr="001244FF" w:rsidRDefault="00CF6A5C" w:rsidP="00CF6A5C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Empresa: Ilustre Colegio de Abogados de Madrid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Categoría profesional. Abogado</w:t>
            </w:r>
          </w:p>
          <w:p w:rsidR="00CF6A5C" w:rsidRPr="001244FF" w:rsidRDefault="00CF6A5C" w:rsidP="00CF6A5C">
            <w:pPr>
              <w:ind w:left="360"/>
              <w:jc w:val="both"/>
              <w:rPr>
                <w:rFonts w:cstheme="minorHAnsi"/>
              </w:rPr>
            </w:pPr>
            <w:r w:rsidRPr="001244FF">
              <w:rPr>
                <w:rFonts w:cstheme="minorHAnsi"/>
              </w:rPr>
              <w:t>Años y dedicación temporal (ejerciente de 1995-2002), no ejerciente (2002-actualidad).</w:t>
            </w:r>
          </w:p>
          <w:p w:rsidR="001D7F79" w:rsidRDefault="001D7F79" w:rsidP="00CF6A5C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5C" w:rsidRDefault="00CF6A5C" w:rsidP="001D7F79">
      <w:pPr>
        <w:spacing w:after="0" w:line="240" w:lineRule="auto"/>
      </w:pPr>
      <w:r>
        <w:separator/>
      </w:r>
    </w:p>
  </w:endnote>
  <w:endnote w:type="continuationSeparator" w:id="0">
    <w:p w:rsidR="00CF6A5C" w:rsidRDefault="00CF6A5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5C" w:rsidRDefault="00CF6A5C" w:rsidP="001D7F79">
      <w:pPr>
        <w:spacing w:after="0" w:line="240" w:lineRule="auto"/>
      </w:pPr>
      <w:r>
        <w:separator/>
      </w:r>
    </w:p>
  </w:footnote>
  <w:footnote w:type="continuationSeparator" w:id="0">
    <w:p w:rsidR="00CF6A5C" w:rsidRDefault="00CF6A5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A5C" w:rsidRDefault="00CF6A5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5C" w:rsidRDefault="00CF6A5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D5F"/>
    <w:multiLevelType w:val="hybridMultilevel"/>
    <w:tmpl w:val="1F16012C"/>
    <w:lvl w:ilvl="0" w:tplc="4BAC5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CF6A5C"/>
    <w:rsid w:val="00E12336"/>
    <w:rsid w:val="00ED6E40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Martín Gutiérrez</cp:lastModifiedBy>
  <cp:revision>2</cp:revision>
  <cp:lastPrinted>2019-03-18T09:07:00Z</cp:lastPrinted>
  <dcterms:created xsi:type="dcterms:W3CDTF">2019-05-04T07:21:00Z</dcterms:created>
  <dcterms:modified xsi:type="dcterms:W3CDTF">2019-05-04T07:21:00Z</dcterms:modified>
</cp:coreProperties>
</file>