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RPr="00607B0D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607B0D" w:rsidRDefault="00111DFA" w:rsidP="00F249AD">
            <w:pPr>
              <w:jc w:val="center"/>
              <w:rPr>
                <w:rFonts w:cstheme="minorHAnsi"/>
                <w:b/>
              </w:rPr>
            </w:pPr>
            <w:r w:rsidRPr="00607B0D">
              <w:rPr>
                <w:rFonts w:cstheme="minorHAnsi"/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Pr="00607B0D" w:rsidRDefault="003A369F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Nº ECTS</w:t>
            </w:r>
          </w:p>
        </w:tc>
      </w:tr>
      <w:tr w:rsidR="003A369F" w:rsidRPr="00607B0D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607B0D" w:rsidRDefault="007579F8" w:rsidP="002726C7">
            <w:pPr>
              <w:rPr>
                <w:rFonts w:cstheme="minorHAnsi"/>
              </w:rPr>
            </w:pPr>
            <w:r w:rsidRPr="00607B0D">
              <w:rPr>
                <w:rFonts w:cstheme="minorHAnsi"/>
                <w:b/>
                <w:u w:val="single"/>
              </w:rPr>
              <w:t>MATERIA</w:t>
            </w:r>
            <w:r w:rsidRPr="00607B0D">
              <w:rPr>
                <w:rFonts w:cstheme="minorHAnsi"/>
              </w:rPr>
              <w:t xml:space="preserve">: </w:t>
            </w:r>
            <w:r w:rsidR="00C9557B" w:rsidRPr="00607B0D">
              <w:rPr>
                <w:rFonts w:cstheme="minorHAnsi"/>
              </w:rPr>
              <w:t xml:space="preserve">DERECHO DEL TRABAJO Y DE LA SEGURIDAD SOCIAL </w:t>
            </w:r>
          </w:p>
          <w:p w:rsidR="00FD1999" w:rsidRPr="00607B0D" w:rsidRDefault="00FD1999" w:rsidP="002726C7">
            <w:pPr>
              <w:rPr>
                <w:rFonts w:cstheme="minorHAnsi"/>
              </w:rPr>
            </w:pPr>
          </w:p>
          <w:p w:rsidR="002726C7" w:rsidRPr="00607B0D" w:rsidRDefault="002726C7" w:rsidP="002726C7">
            <w:pPr>
              <w:rPr>
                <w:rFonts w:cstheme="minorHAnsi"/>
                <w:u w:val="single"/>
              </w:rPr>
            </w:pPr>
          </w:p>
        </w:tc>
        <w:tc>
          <w:tcPr>
            <w:tcW w:w="1123" w:type="dxa"/>
          </w:tcPr>
          <w:p w:rsidR="003A369F" w:rsidRPr="00607B0D" w:rsidRDefault="00C9557B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18</w:t>
            </w:r>
          </w:p>
        </w:tc>
      </w:tr>
      <w:tr w:rsidR="003A369F" w:rsidRPr="00607B0D" w:rsidTr="001D7F79">
        <w:trPr>
          <w:trHeight w:val="469"/>
        </w:trPr>
        <w:tc>
          <w:tcPr>
            <w:tcW w:w="1560" w:type="dxa"/>
          </w:tcPr>
          <w:p w:rsidR="003A369F" w:rsidRPr="00607B0D" w:rsidRDefault="003A369F">
            <w:pPr>
              <w:rPr>
                <w:rFonts w:cstheme="minorHAnsi"/>
                <w:u w:val="single"/>
              </w:rPr>
            </w:pPr>
            <w:r w:rsidRPr="00607B0D">
              <w:rPr>
                <w:rFonts w:cstheme="minorHAnsi"/>
                <w:u w:val="single"/>
              </w:rPr>
              <w:t>Perfil del profesor</w:t>
            </w: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Pr="00607B0D" w:rsidRDefault="00FD199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Profesora Titular </w:t>
            </w:r>
          </w:p>
          <w:p w:rsidR="00D56A17" w:rsidRPr="00607B0D" w:rsidRDefault="001D7F7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Experto en </w:t>
            </w:r>
            <w:r w:rsidR="00D56A17" w:rsidRPr="00607B0D">
              <w:rPr>
                <w:rFonts w:cstheme="minorHAnsi"/>
              </w:rPr>
              <w:t>Derecho del Trabajo y de la Seguridad Social</w:t>
            </w:r>
          </w:p>
          <w:p w:rsidR="001D7F79" w:rsidRPr="00607B0D" w:rsidRDefault="001D7F7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Experiencia investigadora </w:t>
            </w:r>
            <w:r w:rsidR="00643F8C" w:rsidRPr="00607B0D">
              <w:rPr>
                <w:rFonts w:cstheme="minorHAnsi"/>
              </w:rPr>
              <w:t xml:space="preserve">: </w:t>
            </w:r>
            <w:r w:rsidR="00FD1999" w:rsidRPr="00607B0D">
              <w:rPr>
                <w:rFonts w:cstheme="minorHAnsi"/>
              </w:rPr>
              <w:t xml:space="preserve">2 </w:t>
            </w:r>
            <w:r w:rsidR="00866D73" w:rsidRPr="00607B0D">
              <w:rPr>
                <w:rFonts w:cstheme="minorHAnsi"/>
              </w:rPr>
              <w:t xml:space="preserve"> SEXENIOS RECONOCIDOS</w:t>
            </w:r>
          </w:p>
          <w:p w:rsidR="001D7F79" w:rsidRPr="00607B0D" w:rsidRDefault="001D7F7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Experiencia docente</w:t>
            </w:r>
            <w:r w:rsidR="00643F8C" w:rsidRPr="00607B0D">
              <w:rPr>
                <w:rFonts w:cstheme="minorHAnsi"/>
              </w:rPr>
              <w:t xml:space="preserve">:  </w:t>
            </w:r>
            <w:r w:rsidR="00D56A17" w:rsidRPr="00607B0D">
              <w:rPr>
                <w:rFonts w:cstheme="minorHAnsi"/>
              </w:rPr>
              <w:t>3</w:t>
            </w:r>
            <w:r w:rsidR="00866D73" w:rsidRPr="00607B0D">
              <w:rPr>
                <w:rFonts w:cstheme="minorHAnsi"/>
              </w:rPr>
              <w:t xml:space="preserve"> QUINQUENIOS RECONOCIDOS </w:t>
            </w:r>
          </w:p>
          <w:p w:rsidR="001D7F79" w:rsidRPr="00607B0D" w:rsidRDefault="001D7F79">
            <w:pPr>
              <w:rPr>
                <w:rFonts w:cstheme="minorHAnsi"/>
              </w:rPr>
            </w:pPr>
          </w:p>
          <w:p w:rsidR="00473443" w:rsidRDefault="00473443" w:rsidP="00473443">
            <w:pPr>
              <w:jc w:val="both"/>
              <w:rPr>
                <w:rFonts w:cstheme="minorHAnsi"/>
              </w:rPr>
            </w:pPr>
            <w:r w:rsidRPr="00CA720F">
              <w:rPr>
                <w:rFonts w:cstheme="minorHAnsi"/>
              </w:rPr>
              <w:t xml:space="preserve">Miembro de la Asociación Española de Derecho del Trabajo. </w:t>
            </w:r>
          </w:p>
          <w:p w:rsidR="00473443" w:rsidRPr="00CA720F" w:rsidRDefault="00473443" w:rsidP="00473443">
            <w:pPr>
              <w:jc w:val="both"/>
              <w:rPr>
                <w:rFonts w:cstheme="minorHAnsi"/>
              </w:rPr>
            </w:pPr>
            <w:r w:rsidRPr="00CA720F">
              <w:rPr>
                <w:rFonts w:cstheme="minorHAnsi"/>
              </w:rPr>
              <w:t xml:space="preserve">Académica correspondiente de la Real Academia de Jurisprudencia y Legislación. </w:t>
            </w:r>
          </w:p>
          <w:p w:rsidR="00473443" w:rsidRPr="00607B0D" w:rsidRDefault="00473443" w:rsidP="00473443">
            <w:pPr>
              <w:jc w:val="both"/>
              <w:rPr>
                <w:rFonts w:cstheme="minorHAnsi"/>
                <w:color w:val="222222"/>
              </w:rPr>
            </w:pPr>
          </w:p>
          <w:p w:rsidR="001D7F79" w:rsidRPr="00607B0D" w:rsidRDefault="001D7F79">
            <w:pPr>
              <w:rPr>
                <w:rFonts w:cstheme="minorHAnsi"/>
              </w:rPr>
            </w:pPr>
          </w:p>
          <w:p w:rsidR="001D7F79" w:rsidRPr="00607B0D" w:rsidRDefault="001D7F79">
            <w:pPr>
              <w:rPr>
                <w:rFonts w:cstheme="minorHAnsi"/>
              </w:rPr>
            </w:pPr>
            <w:bookmarkStart w:id="0" w:name="_GoBack"/>
            <w:bookmarkEnd w:id="0"/>
          </w:p>
          <w:p w:rsidR="001D7F79" w:rsidRPr="00607B0D" w:rsidRDefault="001D7F79">
            <w:pPr>
              <w:rPr>
                <w:rFonts w:cstheme="minorHAnsi"/>
              </w:rPr>
            </w:pPr>
          </w:p>
          <w:p w:rsidR="001D7F79" w:rsidRPr="00607B0D" w:rsidRDefault="001D7F79">
            <w:pPr>
              <w:rPr>
                <w:rFonts w:cstheme="minorHAnsi"/>
              </w:rPr>
            </w:pPr>
          </w:p>
          <w:p w:rsidR="001D7F79" w:rsidRPr="00607B0D" w:rsidRDefault="001D7F79" w:rsidP="00705FAC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Se estima una necesidad de </w:t>
            </w:r>
            <w:r w:rsidR="00705FAC" w:rsidRPr="00607B0D">
              <w:rPr>
                <w:rFonts w:cstheme="minorHAnsi"/>
              </w:rPr>
              <w:t xml:space="preserve"> </w:t>
            </w:r>
            <w:r w:rsidRPr="00607B0D">
              <w:rPr>
                <w:rFonts w:cstheme="minorHAnsi"/>
                <w:color w:val="FF0000"/>
              </w:rPr>
              <w:t>X</w:t>
            </w:r>
            <w:r w:rsidRPr="00607B0D">
              <w:rPr>
                <w:rFonts w:cstheme="minorHAnsi"/>
              </w:rPr>
              <w:t xml:space="preserve"> profesores</w:t>
            </w:r>
          </w:p>
        </w:tc>
      </w:tr>
      <w:tr w:rsidR="00F77EB7" w:rsidRPr="00607B0D" w:rsidTr="001D7F79">
        <w:trPr>
          <w:trHeight w:val="871"/>
        </w:trPr>
        <w:tc>
          <w:tcPr>
            <w:tcW w:w="1560" w:type="dxa"/>
          </w:tcPr>
          <w:p w:rsidR="00F77EB7" w:rsidRPr="00607B0D" w:rsidRDefault="00F77EB7">
            <w:pPr>
              <w:rPr>
                <w:rFonts w:cstheme="minorHAnsi"/>
                <w:u w:val="single"/>
              </w:rPr>
            </w:pPr>
            <w:r w:rsidRPr="00607B0D">
              <w:rPr>
                <w:rFonts w:cstheme="minorHAnsi"/>
                <w:u w:val="single"/>
              </w:rPr>
              <w:t>Líneas de investigación</w:t>
            </w: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  <w:p w:rsidR="00F77EB7" w:rsidRPr="00607B0D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Pr="00607B0D" w:rsidRDefault="001D7F79" w:rsidP="00866D73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1</w:t>
            </w:r>
            <w:r w:rsidR="00D56A17" w:rsidRPr="00607B0D">
              <w:rPr>
                <w:rFonts w:cstheme="minorHAnsi"/>
              </w:rPr>
              <w:t xml:space="preserve"> Formación y Empleo </w:t>
            </w:r>
          </w:p>
          <w:p w:rsidR="00866D73" w:rsidRPr="00607B0D" w:rsidRDefault="00866D73" w:rsidP="00866D73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2.</w:t>
            </w:r>
            <w:r w:rsidR="00D56A17" w:rsidRPr="00607B0D">
              <w:rPr>
                <w:rFonts w:cstheme="minorHAnsi"/>
              </w:rPr>
              <w:t xml:space="preserve"> Conciliación de la vida personal y familiar</w:t>
            </w:r>
          </w:p>
          <w:p w:rsidR="00866D73" w:rsidRPr="00607B0D" w:rsidRDefault="00866D73" w:rsidP="00866D73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3.</w:t>
            </w:r>
            <w:r w:rsidR="00D56A17" w:rsidRPr="00607B0D">
              <w:rPr>
                <w:rFonts w:cstheme="minorHAnsi"/>
              </w:rPr>
              <w:t xml:space="preserve"> Dependencia</w:t>
            </w:r>
          </w:p>
          <w:p w:rsidR="001D7F79" w:rsidRPr="00607B0D" w:rsidRDefault="00866D73" w:rsidP="00866D73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4.</w:t>
            </w:r>
            <w:r w:rsidR="00705FAC" w:rsidRPr="00607B0D">
              <w:rPr>
                <w:rFonts w:cstheme="minorHAnsi"/>
              </w:rPr>
              <w:t xml:space="preserve"> </w:t>
            </w:r>
            <w:r w:rsidR="00D56A17" w:rsidRPr="00607B0D">
              <w:rPr>
                <w:rFonts w:cstheme="minorHAnsi"/>
              </w:rPr>
              <w:t>Becarios y personal investigador en formación</w:t>
            </w:r>
          </w:p>
          <w:p w:rsidR="001D7F79" w:rsidRPr="00607B0D" w:rsidRDefault="001D7F7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5.</w:t>
            </w:r>
            <w:r w:rsidR="00D56A17" w:rsidRPr="00607B0D">
              <w:rPr>
                <w:rFonts w:cstheme="minorHAnsi"/>
              </w:rPr>
              <w:t xml:space="preserve"> Derechos a la propia imagen</w:t>
            </w:r>
          </w:p>
          <w:p w:rsidR="00D56A17" w:rsidRPr="00607B0D" w:rsidRDefault="00D56A17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6. Perspectiva comparada con el Derecho alemán </w:t>
            </w:r>
          </w:p>
          <w:p w:rsidR="001D7F79" w:rsidRPr="00607B0D" w:rsidRDefault="001D7F7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.</w:t>
            </w:r>
          </w:p>
          <w:p w:rsidR="001D7F79" w:rsidRPr="00607B0D" w:rsidRDefault="001D7F7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.</w:t>
            </w:r>
          </w:p>
          <w:p w:rsidR="001D7F79" w:rsidRPr="00607B0D" w:rsidRDefault="001D7F79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.</w:t>
            </w:r>
          </w:p>
          <w:p w:rsidR="001D7F79" w:rsidRPr="00607B0D" w:rsidRDefault="001D7F79">
            <w:pPr>
              <w:rPr>
                <w:rFonts w:cstheme="minorHAnsi"/>
              </w:rPr>
            </w:pPr>
          </w:p>
        </w:tc>
      </w:tr>
      <w:tr w:rsidR="006E5F82" w:rsidRPr="00607B0D" w:rsidTr="001D7F79">
        <w:trPr>
          <w:trHeight w:val="2266"/>
        </w:trPr>
        <w:tc>
          <w:tcPr>
            <w:tcW w:w="1560" w:type="dxa"/>
          </w:tcPr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  <w:r w:rsidRPr="00607B0D">
              <w:rPr>
                <w:rFonts w:cstheme="minorHAnsi"/>
                <w:u w:val="single"/>
              </w:rPr>
              <w:t>Proyectos</w:t>
            </w: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Pr="00607B0D" w:rsidRDefault="00705FAC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Indicar participación como IP o como Miembro de Proyectos en la actualidad </w:t>
            </w:r>
          </w:p>
          <w:p w:rsidR="001D7F79" w:rsidRPr="00607B0D" w:rsidRDefault="001D7F79" w:rsidP="006E5F82">
            <w:pPr>
              <w:rPr>
                <w:rFonts w:cstheme="minorHAnsi"/>
              </w:rPr>
            </w:pPr>
          </w:p>
          <w:p w:rsidR="005F4919" w:rsidRPr="00607B0D" w:rsidRDefault="005F4919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Investigadora Principal:</w:t>
            </w:r>
          </w:p>
          <w:p w:rsidR="005F4919" w:rsidRPr="00607B0D" w:rsidRDefault="005F4919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 “Retos de la Formación en el Empleo Juvenil”</w:t>
            </w:r>
            <w:r w:rsidR="00607B0D" w:rsidRPr="00607B0D">
              <w:rPr>
                <w:rFonts w:cstheme="minorHAnsi"/>
              </w:rPr>
              <w:t xml:space="preserve"> </w:t>
            </w:r>
            <w:r w:rsidR="00607B0D" w:rsidRPr="00607B0D">
              <w:rPr>
                <w:rFonts w:eastAsia="Arial" w:cstheme="minorHAnsi"/>
              </w:rPr>
              <w:t>DER2013-46764-R</w:t>
            </w:r>
          </w:p>
          <w:p w:rsidR="005F4919" w:rsidRPr="00607B0D" w:rsidRDefault="005F4919" w:rsidP="006E5F82">
            <w:pPr>
              <w:rPr>
                <w:rFonts w:cstheme="minorHAnsi"/>
              </w:rPr>
            </w:pPr>
          </w:p>
          <w:p w:rsidR="00473443" w:rsidRDefault="005F4919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M</w:t>
            </w:r>
            <w:r w:rsidR="00473443">
              <w:rPr>
                <w:rFonts w:cstheme="minorHAnsi"/>
              </w:rPr>
              <w:t>iembro del Proyecto I+D+I</w:t>
            </w:r>
          </w:p>
          <w:p w:rsidR="005F4919" w:rsidRPr="00607B0D" w:rsidRDefault="005F4919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  <w:color w:val="000000"/>
              </w:rPr>
              <w:t>"Los instrumentos jurídico-laborales contra la exclusión social en el marco del Estado social y democrático de Derecho: Actualidad y futuro desde el Derecho Comparado", (DER2016-78332-R), investigadores principales somos el profesor Oscar Ignacio Mateos de Cabo y Yolanda Quintanilla Navarro.</w:t>
            </w:r>
          </w:p>
          <w:p w:rsidR="001D7F79" w:rsidRPr="00607B0D" w:rsidRDefault="001D7F79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.</w:t>
            </w:r>
          </w:p>
          <w:p w:rsidR="001D7F79" w:rsidRPr="00607B0D" w:rsidRDefault="001D7F79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.</w:t>
            </w:r>
          </w:p>
          <w:p w:rsidR="001D7F79" w:rsidRPr="00607B0D" w:rsidRDefault="001D7F79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t>.</w:t>
            </w:r>
          </w:p>
          <w:p w:rsidR="001D7F79" w:rsidRPr="00607B0D" w:rsidRDefault="001D7F79" w:rsidP="006E5F82">
            <w:pPr>
              <w:rPr>
                <w:rFonts w:cstheme="minorHAnsi"/>
              </w:rPr>
            </w:pPr>
          </w:p>
        </w:tc>
      </w:tr>
      <w:tr w:rsidR="006E5F82" w:rsidRPr="00607B0D" w:rsidTr="001D7F79">
        <w:tc>
          <w:tcPr>
            <w:tcW w:w="1560" w:type="dxa"/>
          </w:tcPr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  <w:r w:rsidRPr="00607B0D">
              <w:rPr>
                <w:rFonts w:cstheme="minorHAnsi"/>
                <w:u w:val="single"/>
              </w:rPr>
              <w:t>Publicaciones</w:t>
            </w: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607B0D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607B0D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607B0D" w:rsidRDefault="00705FAC" w:rsidP="006E5F82">
            <w:pPr>
              <w:rPr>
                <w:rFonts w:cstheme="minorHAnsi"/>
              </w:rPr>
            </w:pPr>
            <w:r w:rsidRPr="00607B0D">
              <w:rPr>
                <w:rFonts w:cstheme="minorHAnsi"/>
              </w:rPr>
              <w:lastRenderedPageBreak/>
              <w:t xml:space="preserve">Incluir un máximo de 5 durante los últimos años que se consideren de especial relevancia (incluyen publicaciones docentes) </w:t>
            </w:r>
          </w:p>
          <w:p w:rsidR="00D56A17" w:rsidRPr="00607B0D" w:rsidRDefault="00D56A17" w:rsidP="006E5F82">
            <w:pPr>
              <w:rPr>
                <w:rFonts w:cstheme="minorHAnsi"/>
              </w:rPr>
            </w:pPr>
          </w:p>
          <w:p w:rsidR="00D56A17" w:rsidRPr="00607B0D" w:rsidRDefault="00D56A17" w:rsidP="00D56A17">
            <w:pPr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-El régimen jurídico del personal investigador, </w:t>
            </w:r>
            <w:proofErr w:type="spellStart"/>
            <w:r w:rsidRPr="00607B0D">
              <w:rPr>
                <w:rFonts w:cstheme="minorHAnsi"/>
              </w:rPr>
              <w:t>Civitas</w:t>
            </w:r>
            <w:proofErr w:type="spellEnd"/>
            <w:r w:rsidRPr="00607B0D">
              <w:rPr>
                <w:rFonts w:cstheme="minorHAnsi"/>
              </w:rPr>
              <w:t>, 2008</w:t>
            </w:r>
          </w:p>
          <w:p w:rsidR="00D56A17" w:rsidRPr="00607B0D" w:rsidRDefault="00D56A17" w:rsidP="00D56A17">
            <w:pPr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-El régimen jurídico de la formación continua (en coautoría con R. Aguilera Izquierdo, N. P García Piñeiro), </w:t>
            </w:r>
            <w:proofErr w:type="spellStart"/>
            <w:r w:rsidRPr="00607B0D">
              <w:rPr>
                <w:rFonts w:cstheme="minorHAnsi"/>
              </w:rPr>
              <w:t>Civitas</w:t>
            </w:r>
            <w:proofErr w:type="spellEnd"/>
            <w:r w:rsidRPr="00607B0D">
              <w:rPr>
                <w:rFonts w:cstheme="minorHAnsi"/>
              </w:rPr>
              <w:t xml:space="preserve"> 2005</w:t>
            </w:r>
          </w:p>
          <w:p w:rsidR="00D56A17" w:rsidRPr="00607B0D" w:rsidRDefault="00D56A17" w:rsidP="00D56A17">
            <w:pPr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lastRenderedPageBreak/>
              <w:t xml:space="preserve">-Comentarios a la Ley 56/2002, de Empleo, </w:t>
            </w:r>
            <w:proofErr w:type="spellStart"/>
            <w:r w:rsidRPr="00607B0D">
              <w:rPr>
                <w:rFonts w:cstheme="minorHAnsi"/>
              </w:rPr>
              <w:t>Civitas</w:t>
            </w:r>
            <w:proofErr w:type="spellEnd"/>
            <w:r w:rsidRPr="00607B0D">
              <w:rPr>
                <w:rFonts w:cstheme="minorHAnsi"/>
              </w:rPr>
              <w:t>, 2004.</w:t>
            </w:r>
          </w:p>
          <w:p w:rsidR="00D56A17" w:rsidRPr="00607B0D" w:rsidRDefault="00D56A17" w:rsidP="00D56A17">
            <w:pPr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-Los derechos de los trabajadores en la transmisión de empresas. Un estudio del Ordenamiento jurídico alemán. Servicio de Publicaciones de la Facultad de Derecho, Madrid, 1999.</w:t>
            </w:r>
          </w:p>
          <w:p w:rsidR="00D56A17" w:rsidRPr="00607B0D" w:rsidRDefault="00D56A17" w:rsidP="00D56A17">
            <w:pPr>
              <w:jc w:val="both"/>
              <w:rPr>
                <w:rFonts w:cstheme="minorHAnsi"/>
              </w:rPr>
            </w:pPr>
          </w:p>
          <w:p w:rsidR="00D56A17" w:rsidRPr="00607B0D" w:rsidRDefault="00D56A17" w:rsidP="00D56A17">
            <w:pPr>
              <w:jc w:val="both"/>
              <w:rPr>
                <w:rFonts w:cstheme="minorHAnsi"/>
                <w:b/>
              </w:rPr>
            </w:pPr>
            <w:r w:rsidRPr="00607B0D">
              <w:rPr>
                <w:rFonts w:cstheme="minorHAnsi"/>
              </w:rPr>
              <w:t>-“Reducción y adaptación de jornada por razones de conciliación de la vida personal, familiar y laboral”,  Revista del Ministerio de Empleo y Seguridad Social, núm. 133, 2017.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  <w:b/>
              </w:rPr>
            </w:pPr>
            <w:r w:rsidRPr="00607B0D">
              <w:rPr>
                <w:rFonts w:cstheme="minorHAnsi"/>
              </w:rPr>
              <w:t>Derecho a la protección a la propia imagen, Revista Española de Derecho del Trabajo, núm. 199, 2017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Becarios y estudiantes en prácticas, RMEYSS nº 113, 2014.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 “El derecho a la igualdad: especial referencia a la ley de igualdad alemana”, Revista del Ministerio de Trabajo y Empleo, núm. 108, 2014. 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Real Decreto 1526/2013, de 1 de marzo, por el que se regula la suscripción de convenio especial por personas con discapacidad que tengan especiales dificultades de inserción laboral; REDT nº 159, 2013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Real Decreto- Ley 4/ 2013 de medidas de apoyo al emprendedor y el estímulo de crecimiento, REDT 158, 2013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Real Decreto- Ley 3/ 2012, de 10 de febrero, de medidas urgentes para la reforma del mercado laboral,   REDT 154, 2012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Igualdad de mujeres y hombres en el trabajo: Un estudio comparado de Derecho alemán y español); REDT nº 147, 2010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Política de empleo y Estatuto del Trabajo Autónomo, Documentación Laboral, 2007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Políticas de empleo en la Unión Europea, RMTAS nº 33, 2001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Políticas de conciliación de la vida laboral y familiar, Tribuna Social, 2002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>Reclamaciones en materia electoral, REDT nº 100, 2000</w:t>
            </w:r>
          </w:p>
          <w:p w:rsidR="00D56A17" w:rsidRPr="00607B0D" w:rsidRDefault="00D56A17" w:rsidP="00D56A17">
            <w:pPr>
              <w:jc w:val="both"/>
              <w:rPr>
                <w:rFonts w:cstheme="minorHAnsi"/>
              </w:rPr>
            </w:pPr>
          </w:p>
          <w:p w:rsidR="00D56A17" w:rsidRPr="00607B0D" w:rsidRDefault="00D56A17" w:rsidP="00D56A17">
            <w:pPr>
              <w:jc w:val="both"/>
              <w:rPr>
                <w:rFonts w:cstheme="minorHAnsi"/>
                <w:b/>
                <w:u w:val="single"/>
              </w:rPr>
            </w:pPr>
            <w:r w:rsidRPr="00607B0D">
              <w:rPr>
                <w:rFonts w:cstheme="minorHAnsi"/>
              </w:rPr>
              <w:t>Aportaciones en OBRAS COLECTIVAS como:</w:t>
            </w:r>
            <w:r w:rsidRPr="00607B0D">
              <w:rPr>
                <w:rFonts w:cstheme="minorHAnsi"/>
                <w:b/>
                <w:u w:val="single"/>
              </w:rPr>
              <w:t xml:space="preserve"> 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  <w:b/>
              </w:rPr>
            </w:pPr>
            <w:r w:rsidRPr="00607B0D">
              <w:rPr>
                <w:rFonts w:cstheme="minorHAnsi"/>
              </w:rPr>
              <w:t xml:space="preserve">“Los cuidadores familiares y su visualización”, Ed. </w:t>
            </w:r>
            <w:proofErr w:type="spellStart"/>
            <w:r w:rsidRPr="00607B0D">
              <w:rPr>
                <w:rFonts w:cstheme="minorHAnsi"/>
              </w:rPr>
              <w:t>Laborum</w:t>
            </w:r>
            <w:proofErr w:type="spellEnd"/>
            <w:r w:rsidRPr="00607B0D">
              <w:rPr>
                <w:rFonts w:cstheme="minorHAnsi"/>
              </w:rPr>
              <w:t xml:space="preserve">, </w:t>
            </w:r>
            <w:r w:rsidRPr="00607B0D">
              <w:rPr>
                <w:rFonts w:cstheme="minorHAnsi"/>
                <w:i/>
              </w:rPr>
              <w:t xml:space="preserve">en prensa, </w:t>
            </w:r>
            <w:r w:rsidRPr="00607B0D">
              <w:rPr>
                <w:rFonts w:cstheme="minorHAnsi"/>
              </w:rPr>
              <w:t>2018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“Los instrumentos jurídicos de empleo juvenil vinculados a la formación”, en R. Cristóbal Roncero,  (Dir.), VVAA: </w:t>
            </w:r>
            <w:r w:rsidRPr="00607B0D">
              <w:rPr>
                <w:rFonts w:cstheme="minorHAnsi"/>
                <w:i/>
              </w:rPr>
              <w:t xml:space="preserve">Retos de la Formación en el empleo juvenil, Aranzadi, 2017. 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</w:rPr>
              <w:t xml:space="preserve">“Comentario al art. 5 del Real Decreto Ley 17/1977, de 4 de marzo, de Relaciones de Trabajo Conceptuaciones particulares de huelgas abusivas o ilícitas”, en </w:t>
            </w:r>
            <w:r w:rsidRPr="00607B0D">
              <w:rPr>
                <w:rFonts w:cstheme="minorHAnsi"/>
                <w:i/>
              </w:rPr>
              <w:t>Real Decreto-Ley 17/1977, de 4 de marzo, sobre relaciones de trabajo (Régimen legal y jurisprudencial de la huelga, el cierre patronal y el conflicto colectivo)</w:t>
            </w:r>
            <w:r w:rsidRPr="00607B0D">
              <w:rPr>
                <w:rFonts w:cstheme="minorHAnsi"/>
              </w:rPr>
              <w:t xml:space="preserve"> Director: F. Pérez de los Cobos </w:t>
            </w:r>
            <w:proofErr w:type="spellStart"/>
            <w:r w:rsidRPr="00607B0D">
              <w:rPr>
                <w:rFonts w:cstheme="minorHAnsi"/>
              </w:rPr>
              <w:t>Orihuel</w:t>
            </w:r>
            <w:proofErr w:type="spellEnd"/>
            <w:r w:rsidRPr="00607B0D">
              <w:rPr>
                <w:rFonts w:cstheme="minorHAnsi"/>
              </w:rPr>
              <w:t>, Ed. La Ley, Madrid, 2013.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  <w:color w:val="222222"/>
              </w:rPr>
              <w:t xml:space="preserve">Las ETT como agentes de la intermediación laboral (en coautoría con </w:t>
            </w:r>
            <w:r w:rsidRPr="00607B0D">
              <w:rPr>
                <w:rFonts w:cstheme="minorHAnsi"/>
              </w:rPr>
              <w:t xml:space="preserve">C. San Martín </w:t>
            </w:r>
            <w:proofErr w:type="spellStart"/>
            <w:r w:rsidRPr="00607B0D">
              <w:rPr>
                <w:rFonts w:cstheme="minorHAnsi"/>
              </w:rPr>
              <w:t>Mazzucconi</w:t>
            </w:r>
            <w:proofErr w:type="spellEnd"/>
            <w:r w:rsidRPr="00607B0D">
              <w:rPr>
                <w:rFonts w:cstheme="minorHAnsi"/>
              </w:rPr>
              <w:t xml:space="preserve">) </w:t>
            </w:r>
            <w:r w:rsidRPr="00607B0D">
              <w:rPr>
                <w:rFonts w:cstheme="minorHAnsi"/>
                <w:color w:val="222222"/>
              </w:rPr>
              <w:t>Comentario a la Reforma Laboral de 2012, A. Montoya Melgar,  J. García Murcia (</w:t>
            </w:r>
            <w:proofErr w:type="spellStart"/>
            <w:r w:rsidRPr="00607B0D">
              <w:rPr>
                <w:rFonts w:cstheme="minorHAnsi"/>
                <w:color w:val="222222"/>
              </w:rPr>
              <w:t>Dirs</w:t>
            </w:r>
            <w:proofErr w:type="spellEnd"/>
            <w:r w:rsidRPr="00607B0D">
              <w:rPr>
                <w:rFonts w:cstheme="minorHAnsi"/>
                <w:color w:val="222222"/>
              </w:rPr>
              <w:t xml:space="preserve">.), </w:t>
            </w:r>
            <w:proofErr w:type="spellStart"/>
            <w:r w:rsidRPr="00607B0D">
              <w:rPr>
                <w:rFonts w:cstheme="minorHAnsi"/>
                <w:color w:val="222222"/>
              </w:rPr>
              <w:t>Civitas</w:t>
            </w:r>
            <w:proofErr w:type="spellEnd"/>
            <w:r w:rsidRPr="00607B0D">
              <w:rPr>
                <w:rFonts w:cstheme="minorHAnsi"/>
                <w:color w:val="222222"/>
              </w:rPr>
              <w:t>, 2012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  <w:color w:val="222222"/>
              </w:rPr>
            </w:pPr>
            <w:r w:rsidRPr="00607B0D">
              <w:rPr>
                <w:rFonts w:cstheme="minorHAnsi"/>
                <w:color w:val="222222"/>
              </w:rPr>
              <w:t xml:space="preserve">Nuevas perspectivas en materia de intermediación laboral en la Reforma Laboral de 2012 (en coautoría con </w:t>
            </w:r>
            <w:r w:rsidRPr="00607B0D">
              <w:rPr>
                <w:rFonts w:cstheme="minorHAnsi"/>
              </w:rPr>
              <w:t xml:space="preserve">C. San Martín </w:t>
            </w:r>
            <w:proofErr w:type="spellStart"/>
            <w:r w:rsidRPr="00607B0D">
              <w:rPr>
                <w:rFonts w:cstheme="minorHAnsi"/>
              </w:rPr>
              <w:t>Mazzucconi</w:t>
            </w:r>
            <w:proofErr w:type="spellEnd"/>
            <w:r w:rsidRPr="00607B0D">
              <w:rPr>
                <w:rFonts w:cstheme="minorHAnsi"/>
              </w:rPr>
              <w:t xml:space="preserve">) en </w:t>
            </w:r>
            <w:r w:rsidRPr="00607B0D">
              <w:rPr>
                <w:rFonts w:cstheme="minorHAnsi"/>
                <w:color w:val="222222"/>
              </w:rPr>
              <w:t xml:space="preserve">Nuevas perspectivas para el Derecho del Trabajo J. </w:t>
            </w:r>
            <w:proofErr w:type="spellStart"/>
            <w:r w:rsidRPr="00607B0D">
              <w:rPr>
                <w:rFonts w:cstheme="minorHAnsi"/>
                <w:color w:val="222222"/>
              </w:rPr>
              <w:t>Thibault</w:t>
            </w:r>
            <w:proofErr w:type="spellEnd"/>
            <w:r w:rsidRPr="00607B0D">
              <w:rPr>
                <w:rFonts w:cstheme="minorHAnsi"/>
                <w:color w:val="222222"/>
              </w:rPr>
              <w:t xml:space="preserve"> Aranda  (Dir.), La Ley, 2012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607B0D">
              <w:rPr>
                <w:rFonts w:cstheme="minorHAnsi"/>
              </w:rPr>
              <w:lastRenderedPageBreak/>
              <w:t xml:space="preserve">Subcontratación de obras y servicios VVAA en  </w:t>
            </w:r>
            <w:r w:rsidRPr="00607B0D">
              <w:rPr>
                <w:rFonts w:cstheme="minorHAnsi"/>
                <w:i/>
              </w:rPr>
              <w:t xml:space="preserve">Contratación temporal, empresas de trabajo temporal y subcontratación en la negociación colectiva, </w:t>
            </w:r>
            <w:r w:rsidRPr="00607B0D">
              <w:rPr>
                <w:rFonts w:cstheme="minorHAnsi"/>
              </w:rPr>
              <w:t>MTIN, Madrid, 2010</w:t>
            </w:r>
          </w:p>
          <w:p w:rsidR="00D56A17" w:rsidRPr="00607B0D" w:rsidRDefault="00D56A17" w:rsidP="00D56A17">
            <w:pPr>
              <w:jc w:val="both"/>
              <w:rPr>
                <w:rFonts w:cstheme="minorHAnsi"/>
                <w:color w:val="222222"/>
              </w:rPr>
            </w:pP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  <w:color w:val="222222"/>
              </w:rPr>
            </w:pPr>
            <w:r w:rsidRPr="00607B0D">
              <w:rPr>
                <w:rFonts w:cstheme="minorHAnsi"/>
              </w:rPr>
              <w:t xml:space="preserve">Legislación de Empleo, </w:t>
            </w:r>
            <w:proofErr w:type="spellStart"/>
            <w:r w:rsidRPr="00607B0D">
              <w:rPr>
                <w:rFonts w:cstheme="minorHAnsi"/>
              </w:rPr>
              <w:t>Civitas</w:t>
            </w:r>
            <w:proofErr w:type="spellEnd"/>
            <w:r w:rsidRPr="00607B0D">
              <w:rPr>
                <w:rFonts w:cstheme="minorHAnsi"/>
              </w:rPr>
              <w:t>, 2012</w:t>
            </w:r>
          </w:p>
          <w:p w:rsidR="00D56A17" w:rsidRPr="00607B0D" w:rsidRDefault="00D56A17" w:rsidP="00D56A17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cstheme="minorHAnsi"/>
              </w:rPr>
            </w:pPr>
            <w:r w:rsidRPr="00607B0D">
              <w:rPr>
                <w:rFonts w:cstheme="minorHAnsi"/>
                <w:bCs/>
              </w:rPr>
              <w:t xml:space="preserve">Código Legislativo: </w:t>
            </w:r>
            <w:r w:rsidRPr="00607B0D">
              <w:rPr>
                <w:rFonts w:cstheme="minorHAnsi"/>
                <w:i/>
                <w:iCs/>
              </w:rPr>
              <w:t xml:space="preserve">Estatuto de los Trabajadores. Edición conmemorativa del 25 aniversario con texto inicial y texto vigente </w:t>
            </w:r>
            <w:r w:rsidRPr="00607B0D">
              <w:rPr>
                <w:rFonts w:cstheme="minorHAnsi"/>
              </w:rPr>
              <w:t>(en coautoría) Madrid, Ministerio de Trabajo y Asuntos Sociales, 2005.</w:t>
            </w:r>
          </w:p>
          <w:p w:rsidR="00D56A17" w:rsidRDefault="00D56A17" w:rsidP="00D56A17">
            <w:pPr>
              <w:jc w:val="both"/>
              <w:rPr>
                <w:rFonts w:cstheme="minorHAnsi"/>
                <w:color w:val="222222"/>
              </w:rPr>
            </w:pPr>
          </w:p>
          <w:p w:rsidR="00473443" w:rsidRPr="00607B0D" w:rsidRDefault="00473443" w:rsidP="00D56A17">
            <w:pPr>
              <w:jc w:val="both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-</w:t>
            </w:r>
            <w:r w:rsidRPr="00CA720F">
              <w:rPr>
                <w:rFonts w:cstheme="minorHAnsi"/>
              </w:rPr>
              <w:t xml:space="preserve"> </w:t>
            </w:r>
            <w:r w:rsidRPr="00CA720F">
              <w:rPr>
                <w:rFonts w:cstheme="minorHAnsi"/>
              </w:rPr>
              <w:t xml:space="preserve">Es Responsable de la Sección de “Reseña de legislación” “Comentarios de Nuevas Normas” y “Proyectos y Proposiciones de Ley” en la </w:t>
            </w:r>
            <w:r w:rsidRPr="00CA720F">
              <w:rPr>
                <w:rFonts w:cstheme="minorHAnsi"/>
                <w:i/>
                <w:iCs/>
              </w:rPr>
              <w:t>Revista Española de Derecho del Trabajo</w:t>
            </w:r>
            <w:r w:rsidRPr="00CA720F">
              <w:rPr>
                <w:rFonts w:cstheme="minorHAnsi"/>
              </w:rPr>
              <w:t xml:space="preserve"> desde el nº 123, 2004 hasta la actualidad. </w:t>
            </w:r>
          </w:p>
          <w:p w:rsidR="00D56A17" w:rsidRPr="00607B0D" w:rsidRDefault="00D56A17" w:rsidP="00D56A17">
            <w:pPr>
              <w:jc w:val="both"/>
              <w:rPr>
                <w:rFonts w:cstheme="minorHAnsi"/>
              </w:rPr>
            </w:pPr>
          </w:p>
          <w:p w:rsidR="00D56A17" w:rsidRPr="00607B0D" w:rsidRDefault="00D56A17" w:rsidP="00D56A17">
            <w:pPr>
              <w:jc w:val="both"/>
              <w:rPr>
                <w:rFonts w:cstheme="minorHAnsi"/>
              </w:rPr>
            </w:pPr>
          </w:p>
          <w:p w:rsidR="00D56A17" w:rsidRPr="00607B0D" w:rsidRDefault="00D56A17" w:rsidP="00D56A17">
            <w:pPr>
              <w:jc w:val="both"/>
              <w:rPr>
                <w:rFonts w:cstheme="minorHAnsi"/>
              </w:rPr>
            </w:pPr>
          </w:p>
          <w:p w:rsidR="00D56A17" w:rsidRPr="00607B0D" w:rsidRDefault="00D56A17" w:rsidP="006E5F82">
            <w:pPr>
              <w:rPr>
                <w:rFonts w:cstheme="minorHAnsi"/>
              </w:rPr>
            </w:pPr>
          </w:p>
        </w:tc>
      </w:tr>
      <w:tr w:rsidR="001D7F79" w:rsidRPr="00607B0D" w:rsidTr="001D7F79">
        <w:tc>
          <w:tcPr>
            <w:tcW w:w="1560" w:type="dxa"/>
          </w:tcPr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  <w:r w:rsidRPr="00607B0D">
              <w:rPr>
                <w:rFonts w:cstheme="minorHAnsi"/>
                <w:u w:val="single"/>
              </w:rPr>
              <w:lastRenderedPageBreak/>
              <w:t>Experiencia Profesional</w:t>
            </w:r>
          </w:p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607B0D" w:rsidRDefault="001D7F79" w:rsidP="00C875F1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607B0D" w:rsidRDefault="001D7F79" w:rsidP="00C875F1">
            <w:pPr>
              <w:rPr>
                <w:rFonts w:cstheme="minorHAnsi"/>
              </w:rPr>
            </w:pPr>
          </w:p>
        </w:tc>
      </w:tr>
    </w:tbl>
    <w:p w:rsidR="00EF2C9D" w:rsidRPr="00607B0D" w:rsidRDefault="00EF2C9D">
      <w:pPr>
        <w:rPr>
          <w:rFonts w:cstheme="minorHAnsi"/>
        </w:rPr>
      </w:pPr>
    </w:p>
    <w:sectPr w:rsidR="00EF2C9D" w:rsidRPr="00607B0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79" w:rsidRDefault="00326D79" w:rsidP="001D7F79">
      <w:pPr>
        <w:spacing w:after="0" w:line="240" w:lineRule="auto"/>
      </w:pPr>
      <w:r>
        <w:separator/>
      </w:r>
    </w:p>
  </w:endnote>
  <w:endnote w:type="continuationSeparator" w:id="0">
    <w:p w:rsidR="00326D79" w:rsidRDefault="00326D79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79" w:rsidRDefault="00326D79" w:rsidP="001D7F79">
      <w:pPr>
        <w:spacing w:after="0" w:line="240" w:lineRule="auto"/>
      </w:pPr>
      <w:r>
        <w:separator/>
      </w:r>
    </w:p>
  </w:footnote>
  <w:footnote w:type="continuationSeparator" w:id="0">
    <w:p w:rsidR="00326D79" w:rsidRDefault="00326D79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2E4"/>
    <w:multiLevelType w:val="hybridMultilevel"/>
    <w:tmpl w:val="080AB8F0"/>
    <w:lvl w:ilvl="0" w:tplc="6A0E1DEA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4B63"/>
    <w:multiLevelType w:val="hybridMultilevel"/>
    <w:tmpl w:val="14487704"/>
    <w:lvl w:ilvl="0" w:tplc="F82408DA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26D79"/>
    <w:rsid w:val="003A369F"/>
    <w:rsid w:val="00473443"/>
    <w:rsid w:val="004D76B6"/>
    <w:rsid w:val="00504C77"/>
    <w:rsid w:val="00506DA3"/>
    <w:rsid w:val="0055671E"/>
    <w:rsid w:val="005B38F9"/>
    <w:rsid w:val="005F4919"/>
    <w:rsid w:val="00607B0D"/>
    <w:rsid w:val="00643F8C"/>
    <w:rsid w:val="006A0346"/>
    <w:rsid w:val="006E5F82"/>
    <w:rsid w:val="006F4881"/>
    <w:rsid w:val="00705FAC"/>
    <w:rsid w:val="007579F8"/>
    <w:rsid w:val="00760D07"/>
    <w:rsid w:val="00780D55"/>
    <w:rsid w:val="007E2DA4"/>
    <w:rsid w:val="00863858"/>
    <w:rsid w:val="00866D73"/>
    <w:rsid w:val="00974CD4"/>
    <w:rsid w:val="00990AA2"/>
    <w:rsid w:val="00996F1A"/>
    <w:rsid w:val="009F44D3"/>
    <w:rsid w:val="00A361FD"/>
    <w:rsid w:val="00AA6974"/>
    <w:rsid w:val="00B32F6A"/>
    <w:rsid w:val="00C9557B"/>
    <w:rsid w:val="00CC3283"/>
    <w:rsid w:val="00D56A17"/>
    <w:rsid w:val="00E12336"/>
    <w:rsid w:val="00EF2C9D"/>
    <w:rsid w:val="00F12F70"/>
    <w:rsid w:val="00F249AD"/>
    <w:rsid w:val="00F36336"/>
    <w:rsid w:val="00F46039"/>
    <w:rsid w:val="00F77EB7"/>
    <w:rsid w:val="00FD1999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5EF79-2DD4-4EDC-84B6-3D766A24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2</cp:revision>
  <cp:lastPrinted>2019-03-18T09:07:00Z</cp:lastPrinted>
  <dcterms:created xsi:type="dcterms:W3CDTF">2019-03-28T15:31:00Z</dcterms:created>
  <dcterms:modified xsi:type="dcterms:W3CDTF">2019-03-28T15:31:00Z</dcterms:modified>
</cp:coreProperties>
</file>