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7B1A0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192FA790" w14:textId="77777777" w:rsidTr="00D17A1A">
        <w:tc>
          <w:tcPr>
            <w:tcW w:w="2972" w:type="dxa"/>
            <w:vMerge w:val="restart"/>
          </w:tcPr>
          <w:p w14:paraId="50260038" w14:textId="77777777" w:rsidR="00D17A1A" w:rsidRDefault="00D17A1A">
            <w:pPr>
              <w:spacing w:line="240" w:lineRule="auto"/>
              <w:jc w:val="center"/>
            </w:pPr>
          </w:p>
          <w:p w14:paraId="4EFCEFD1" w14:textId="12E5EF2B" w:rsidR="00D17A1A" w:rsidRDefault="00AB6BC0" w:rsidP="00AB6BC0">
            <w:pPr>
              <w:spacing w:line="240" w:lineRule="auto"/>
              <w:jc w:val="center"/>
            </w:pPr>
            <w:r>
              <w:rPr>
                <w:noProof/>
                <w:lang w:eastAsia="es-ES"/>
              </w:rPr>
              <w:drawing>
                <wp:inline distT="0" distB="0" distL="0" distR="0" wp14:anchorId="51E68645" wp14:editId="13B9D697">
                  <wp:extent cx="1457325" cy="1840865"/>
                  <wp:effectExtent l="0" t="0" r="9525" b="698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840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2" w:type="dxa"/>
            <w:hideMark/>
          </w:tcPr>
          <w:p w14:paraId="5888F519" w14:textId="604FDA06" w:rsidR="00D17A1A" w:rsidRDefault="00AB6BC0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Antonio Jesús Molina Fernández</w:t>
            </w:r>
          </w:p>
        </w:tc>
      </w:tr>
      <w:tr w:rsidR="00D17A1A" w14:paraId="4A20A21D" w14:textId="77777777" w:rsidTr="00D17A1A">
        <w:tc>
          <w:tcPr>
            <w:tcW w:w="2972" w:type="dxa"/>
            <w:vMerge/>
            <w:vAlign w:val="center"/>
            <w:hideMark/>
          </w:tcPr>
          <w:p w14:paraId="543BECDE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9FAEB46" w14:textId="492136DD" w:rsidR="00D17A1A" w:rsidRDefault="00AB6BC0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 asociado</w:t>
            </w:r>
          </w:p>
        </w:tc>
      </w:tr>
      <w:tr w:rsidR="00D17A1A" w14:paraId="56E56C67" w14:textId="77777777" w:rsidTr="00D17A1A">
        <w:tc>
          <w:tcPr>
            <w:tcW w:w="2972" w:type="dxa"/>
            <w:vMerge/>
            <w:vAlign w:val="center"/>
            <w:hideMark/>
          </w:tcPr>
          <w:p w14:paraId="60F80986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6925577" w14:textId="59592D8A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AB6BC0">
              <w:rPr>
                <w:color w:val="002060"/>
              </w:rPr>
              <w:t xml:space="preserve"> de Psicología Social, del Trabajo y Diferencial</w:t>
            </w:r>
          </w:p>
        </w:tc>
      </w:tr>
      <w:tr w:rsidR="00D17A1A" w14:paraId="5627FB6F" w14:textId="77777777" w:rsidTr="00D17A1A">
        <w:tc>
          <w:tcPr>
            <w:tcW w:w="2972" w:type="dxa"/>
            <w:vMerge/>
            <w:vAlign w:val="center"/>
            <w:hideMark/>
          </w:tcPr>
          <w:p w14:paraId="3A7C91C5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7F1110D" w14:textId="247F862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AB6BC0">
              <w:rPr>
                <w:color w:val="002060"/>
              </w:rPr>
              <w:t xml:space="preserve"> 2316-0 (Facultad de Psicología)</w:t>
            </w:r>
          </w:p>
        </w:tc>
      </w:tr>
      <w:tr w:rsidR="00D17A1A" w14:paraId="0411707C" w14:textId="77777777" w:rsidTr="00D17A1A">
        <w:tc>
          <w:tcPr>
            <w:tcW w:w="2972" w:type="dxa"/>
            <w:vMerge/>
            <w:vAlign w:val="center"/>
            <w:hideMark/>
          </w:tcPr>
          <w:p w14:paraId="56E5B7C0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45C72634" w14:textId="3F79458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AB6BC0">
              <w:rPr>
                <w:color w:val="002060"/>
              </w:rPr>
              <w:t xml:space="preserve"> </w:t>
            </w:r>
            <w:r w:rsidR="00AB6BC0" w:rsidRPr="00AB6BC0">
              <w:rPr>
                <w:color w:val="002060"/>
              </w:rPr>
              <w:t>913 942 922/ 650018929</w:t>
            </w:r>
          </w:p>
        </w:tc>
      </w:tr>
      <w:tr w:rsidR="00D17A1A" w14:paraId="7D562B2B" w14:textId="77777777" w:rsidTr="00D17A1A">
        <w:tc>
          <w:tcPr>
            <w:tcW w:w="2972" w:type="dxa"/>
            <w:vMerge/>
            <w:vAlign w:val="center"/>
            <w:hideMark/>
          </w:tcPr>
          <w:p w14:paraId="2C15057D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D8047FB" w14:textId="28FDA5E2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Correo electrónico</w:t>
            </w:r>
            <w:r w:rsidR="00AB6BC0">
              <w:rPr>
                <w:color w:val="002060"/>
              </w:rPr>
              <w:t xml:space="preserve">: </w:t>
            </w:r>
            <w:hyperlink r:id="rId9" w:history="1">
              <w:r w:rsidR="00AB6BC0" w:rsidRPr="00B70EA4">
                <w:rPr>
                  <w:rStyle w:val="Hipervnculo"/>
                </w:rPr>
                <w:t>antmolin@ucm.es</w:t>
              </w:r>
            </w:hyperlink>
            <w:r w:rsidR="00AB6BC0">
              <w:rPr>
                <w:color w:val="002060"/>
              </w:rPr>
              <w:t xml:space="preserve"> </w:t>
            </w:r>
          </w:p>
        </w:tc>
      </w:tr>
      <w:tr w:rsidR="000C273A" w14:paraId="54876022" w14:textId="77777777" w:rsidTr="00D17A1A">
        <w:tc>
          <w:tcPr>
            <w:tcW w:w="2972" w:type="dxa"/>
            <w:hideMark/>
          </w:tcPr>
          <w:p w14:paraId="6DC2F94B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0DE82C4C" w14:textId="77777777" w:rsidR="00AB6BC0" w:rsidRP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b/>
                <w:color w:val="7030A0"/>
              </w:rPr>
              <w:t>Licenciado en Psicología</w:t>
            </w:r>
            <w:r w:rsidRPr="00AB6BC0">
              <w:rPr>
                <w:color w:val="7030A0"/>
              </w:rPr>
              <w:t xml:space="preserve"> por la Facultad de Psicología de la Universidad de Granada, 2000. </w:t>
            </w:r>
          </w:p>
          <w:p w14:paraId="1EF818B5" w14:textId="77777777" w:rsidR="00AB6BC0" w:rsidRP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b/>
                <w:color w:val="7030A0"/>
              </w:rPr>
              <w:t>Licenciado en Antropología Social y Cultura</w:t>
            </w:r>
            <w:r w:rsidRPr="00AB6BC0">
              <w:rPr>
                <w:color w:val="7030A0"/>
              </w:rPr>
              <w:t xml:space="preserve">l por la UNED, 2011. </w:t>
            </w:r>
          </w:p>
          <w:p w14:paraId="2ED89AF7" w14:textId="77777777" w:rsidR="00AB6BC0" w:rsidRP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b/>
                <w:color w:val="7030A0"/>
              </w:rPr>
              <w:t>Máster en Problemas Sociales</w:t>
            </w:r>
            <w:r w:rsidRPr="00AB6BC0">
              <w:rPr>
                <w:color w:val="7030A0"/>
              </w:rPr>
              <w:t xml:space="preserve">, Grupo de Estudios en Tendencias Sociales, Facultad de Sociología, UNED/UGR, 2015. </w:t>
            </w:r>
          </w:p>
          <w:p w14:paraId="46BDCCF2" w14:textId="77777777" w:rsidR="00AB6BC0" w:rsidRPr="00AB6BC0" w:rsidRDefault="00AB6BC0" w:rsidP="00AB6BC0">
            <w:pPr>
              <w:spacing w:line="240" w:lineRule="auto"/>
              <w:jc w:val="both"/>
              <w:rPr>
                <w:i/>
                <w:color w:val="7030A0"/>
              </w:rPr>
            </w:pPr>
            <w:r w:rsidRPr="00AB6BC0">
              <w:rPr>
                <w:b/>
                <w:color w:val="7030A0"/>
              </w:rPr>
              <w:t xml:space="preserve">Doctorando en la facultad de Psicología de la UCM, </w:t>
            </w:r>
            <w:r w:rsidRPr="00AB6BC0">
              <w:rPr>
                <w:b/>
                <w:i/>
                <w:color w:val="7030A0"/>
              </w:rPr>
              <w:t>tema de Tesis: “Influencia de los factores psicosociales en la recuperación de problemas con las conductas adictivas: Buenas Prácticas europeas”</w:t>
            </w:r>
          </w:p>
          <w:p w14:paraId="7A6C4A3C" w14:textId="77777777" w:rsidR="00AB6BC0" w:rsidRP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color w:val="7030A0"/>
              </w:rPr>
              <w:t xml:space="preserve">Certificado de reconocimiento como </w:t>
            </w:r>
            <w:r w:rsidRPr="00AB6BC0">
              <w:rPr>
                <w:b/>
                <w:color w:val="7030A0"/>
              </w:rPr>
              <w:t>Psicólogo General Sanitario</w:t>
            </w:r>
            <w:r w:rsidRPr="00AB6BC0">
              <w:rPr>
                <w:color w:val="7030A0"/>
              </w:rPr>
              <w:t xml:space="preserve"> a partir de Octubre-2014. </w:t>
            </w:r>
          </w:p>
          <w:p w14:paraId="2768D656" w14:textId="77777777" w:rsidR="00AB6BC0" w:rsidRP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color w:val="7030A0"/>
              </w:rPr>
              <w:t xml:space="preserve">Certificado de reconocimiento en actividades propias de </w:t>
            </w:r>
            <w:r w:rsidRPr="00AB6BC0">
              <w:rPr>
                <w:b/>
                <w:color w:val="7030A0"/>
              </w:rPr>
              <w:t xml:space="preserve">la Psicología Clínica </w:t>
            </w:r>
            <w:r w:rsidRPr="00AB6BC0">
              <w:rPr>
                <w:color w:val="7030A0"/>
              </w:rPr>
              <w:t xml:space="preserve">desde Septiembre-2001. </w:t>
            </w:r>
          </w:p>
          <w:p w14:paraId="7BF36280" w14:textId="77777777" w:rsidR="00AB6BC0" w:rsidRP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color w:val="7030A0"/>
              </w:rPr>
              <w:t xml:space="preserve">Certificado profesional como </w:t>
            </w:r>
            <w:r w:rsidRPr="00AB6BC0">
              <w:rPr>
                <w:b/>
                <w:color w:val="7030A0"/>
              </w:rPr>
              <w:t>Especialista Europeo en Psicoterapia</w:t>
            </w:r>
            <w:r w:rsidRPr="00AB6BC0">
              <w:rPr>
                <w:color w:val="7030A0"/>
              </w:rPr>
              <w:t xml:space="preserve">, EFPA, 2011. </w:t>
            </w:r>
          </w:p>
          <w:p w14:paraId="4316D0B8" w14:textId="77777777" w:rsidR="00AB6BC0" w:rsidRP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color w:val="7030A0"/>
              </w:rPr>
              <w:t xml:space="preserve">Certificado profesional como </w:t>
            </w:r>
            <w:r w:rsidRPr="00AB6BC0">
              <w:rPr>
                <w:b/>
                <w:color w:val="7030A0"/>
              </w:rPr>
              <w:t>Especialista Europeo en Psicología Clínica y de la Salud</w:t>
            </w:r>
            <w:r w:rsidRPr="00AB6BC0">
              <w:rPr>
                <w:color w:val="7030A0"/>
              </w:rPr>
              <w:t>, EFPA, 2012.</w:t>
            </w:r>
          </w:p>
          <w:p w14:paraId="04B951E5" w14:textId="1C2D38C9" w:rsidR="000C273A" w:rsidRDefault="000C273A">
            <w:pPr>
              <w:spacing w:line="240" w:lineRule="auto"/>
              <w:jc w:val="both"/>
            </w:pPr>
          </w:p>
        </w:tc>
      </w:tr>
      <w:tr w:rsidR="000C273A" w14:paraId="4A4A4DAC" w14:textId="77777777" w:rsidTr="00D17A1A">
        <w:tc>
          <w:tcPr>
            <w:tcW w:w="2972" w:type="dxa"/>
            <w:hideMark/>
          </w:tcPr>
          <w:p w14:paraId="687FDD0E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395F07E3" w14:textId="0C465707" w:rsid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color w:val="7030A0"/>
              </w:rPr>
              <w:t xml:space="preserve">Profesional autónomo en Psicología/Formación/Investigación en ciencias Sociales. </w:t>
            </w:r>
            <w:r>
              <w:rPr>
                <w:color w:val="7030A0"/>
              </w:rPr>
              <w:t xml:space="preserve">2013- </w:t>
            </w:r>
            <w:r w:rsidRPr="00AB6BC0">
              <w:rPr>
                <w:color w:val="7030A0"/>
              </w:rPr>
              <w:t>Actualidad.</w:t>
            </w:r>
          </w:p>
          <w:p w14:paraId="162C46D9" w14:textId="16190ECA" w:rsidR="00AB6BC0" w:rsidRP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color w:val="7030A0"/>
              </w:rPr>
              <w:t xml:space="preserve">Consultor y evaluador en colaboración con diferentes entidades: APH, Dianova, MilVidas, FEGA, GETA, Axioma-DCH…Noviembre 2013-actualidad.  </w:t>
            </w:r>
          </w:p>
          <w:p w14:paraId="07BEF154" w14:textId="77777777" w:rsid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color w:val="7030A0"/>
              </w:rPr>
              <w:t>Socio fundador de PickingIdeas, app móvil (Android), "pickingideas" (Big ideas. Small size)</w:t>
            </w:r>
          </w:p>
          <w:p w14:paraId="2AE9B016" w14:textId="262F82F0" w:rsidR="00AB6BC0" w:rsidRPr="00AB6BC0" w:rsidRDefault="00AB6BC0" w:rsidP="00AB6BC0">
            <w:pPr>
              <w:spacing w:line="240" w:lineRule="auto"/>
              <w:jc w:val="both"/>
              <w:rPr>
                <w:color w:val="7030A0"/>
              </w:rPr>
            </w:pPr>
            <w:r w:rsidRPr="00AB6BC0">
              <w:rPr>
                <w:color w:val="7030A0"/>
              </w:rPr>
              <w:t>Responsable de programas y proyectos &amp; Coordinador terapéutico de Asociación Dianova España. Abril-2015-a</w:t>
            </w:r>
            <w:r>
              <w:rPr>
                <w:color w:val="7030A0"/>
              </w:rPr>
              <w:t>gosto 2019</w:t>
            </w:r>
            <w:r w:rsidRPr="00AB6BC0">
              <w:rPr>
                <w:color w:val="7030A0"/>
              </w:rPr>
              <w:t>.</w:t>
            </w:r>
          </w:p>
          <w:p w14:paraId="76BC210F" w14:textId="77777777" w:rsidR="000C273A" w:rsidRDefault="00AB6BC0" w:rsidP="00AB6BC0">
            <w:pPr>
              <w:spacing w:line="240" w:lineRule="auto"/>
              <w:rPr>
                <w:color w:val="7030A0"/>
              </w:rPr>
            </w:pPr>
            <w:r w:rsidRPr="00AB6BC0">
              <w:rPr>
                <w:color w:val="7030A0"/>
              </w:rPr>
              <w:t xml:space="preserve">Director del Centro de Formación (Investigación, Evaluación y Proyectos internacionales) de la Asociación </w:t>
            </w:r>
            <w:r w:rsidRPr="00AB6BC0">
              <w:rPr>
                <w:color w:val="7030A0"/>
              </w:rPr>
              <w:lastRenderedPageBreak/>
              <w:t xml:space="preserve">Proyecto Hombre, Septiembre 2011-Noviembre 2013.  </w:t>
            </w:r>
          </w:p>
          <w:p w14:paraId="20B386EE" w14:textId="77777777" w:rsidR="00AB6BC0" w:rsidRDefault="00AB6BC0" w:rsidP="00AB6BC0">
            <w:pPr>
              <w:spacing w:line="240" w:lineRule="auto"/>
            </w:pPr>
            <w:r>
              <w:t xml:space="preserve">Director de diferentes centros de intervención y tratamiento de adicciones (CT, CTA). Septiembre 2001-Septiembre 2011. </w:t>
            </w:r>
          </w:p>
          <w:p w14:paraId="22FF6255" w14:textId="627939EE" w:rsidR="00AB6BC0" w:rsidRDefault="00AB6BC0" w:rsidP="00AB6BC0">
            <w:pPr>
              <w:spacing w:line="240" w:lineRule="auto"/>
            </w:pPr>
            <w:r>
              <w:t xml:space="preserve">Representante de VNGOC en el foro “Combating Drugs and Drug-Related Crimes: Interaction between the State and Civil Society”, organizada por el gobierno ruso y UNODC, abril 2017. </w:t>
            </w:r>
          </w:p>
          <w:p w14:paraId="3A6C178B" w14:textId="06B58F19" w:rsidR="00AB6BC0" w:rsidRDefault="00AB6BC0" w:rsidP="00AB6BC0">
            <w:pPr>
              <w:spacing w:line="240" w:lineRule="auto"/>
            </w:pPr>
            <w:r>
              <w:t xml:space="preserve">Representante y participante en el proyecto Erasmus KA2 “Big Deal”, abril 2018-abril 2019. </w:t>
            </w:r>
          </w:p>
          <w:p w14:paraId="5FCFFFF8" w14:textId="5F6D4489" w:rsidR="00AB6BC0" w:rsidRDefault="00AB6BC0" w:rsidP="00AB6BC0">
            <w:pPr>
              <w:spacing w:line="240" w:lineRule="auto"/>
            </w:pPr>
            <w:r>
              <w:t>Coordinador del Proyecto “Evaluación Programa Dianova de apoyo a las familias de personas con problemas de drogodependencias y otras Adicciones”. PNSD, 2016.</w:t>
            </w:r>
          </w:p>
          <w:p w14:paraId="499BAA14" w14:textId="41B6B02B" w:rsidR="00AB6BC0" w:rsidRDefault="00AB6BC0" w:rsidP="00AB6BC0">
            <w:pPr>
              <w:spacing w:line="240" w:lineRule="auto"/>
            </w:pPr>
            <w:r>
              <w:t>Responsable del proyecto “Informe 2012”,  APH&amp; Plan Nacional Sobre Drogas (PNSD), 2013.</w:t>
            </w:r>
          </w:p>
          <w:p w14:paraId="73D8AB10" w14:textId="15557E8B" w:rsidR="00AB6BC0" w:rsidRDefault="00AB6BC0" w:rsidP="00AB6BC0">
            <w:pPr>
              <w:spacing w:line="240" w:lineRule="auto"/>
            </w:pPr>
            <w:r>
              <w:t>Responsable del proyecto de Diseño e Implementación del programa de Prevención universal “Juego de llaves”, APH&amp; Plan Nacional Sobre Drogas (PNSD), 2013.</w:t>
            </w:r>
          </w:p>
          <w:p w14:paraId="36245EDC" w14:textId="55585819" w:rsidR="00AB6BC0" w:rsidRDefault="00AB6BC0" w:rsidP="00AB6BC0">
            <w:pPr>
              <w:spacing w:line="240" w:lineRule="auto"/>
            </w:pPr>
            <w:r>
              <w:t>Responsable del proyecto” www.escueladefamiliasph.es /Escuela de Familias en red: ¿Qué hacer si mi hijo adolescente consume drogas?”. Plan Nacional Sobre Drogas (PNSD) y Fundación CajaMadrid, 2012</w:t>
            </w:r>
          </w:p>
          <w:p w14:paraId="2C57F630" w14:textId="4D191D01" w:rsidR="00AB6BC0" w:rsidRPr="00AB6BC0" w:rsidRDefault="00AB6BC0" w:rsidP="00AB6BC0">
            <w:pPr>
              <w:spacing w:line="240" w:lineRule="auto"/>
              <w:rPr>
                <w:lang w:val="en-GB"/>
              </w:rPr>
            </w:pPr>
            <w:r>
              <w:t xml:space="preserve">Responsable del proyecto “Evaluación de los programas de rehabilitación de la Asociación Proyecto Hombre con pacientes internos en prisiones y con pacientes en cumplimiento extrapenitenciario”. </w:t>
            </w:r>
            <w:r w:rsidRPr="00AB6BC0">
              <w:rPr>
                <w:lang w:val="en-GB"/>
              </w:rPr>
              <w:t>Plan Nacional Sobre Drogas (PNSD), 2011</w:t>
            </w:r>
          </w:p>
          <w:p w14:paraId="458C683A" w14:textId="154FC626" w:rsidR="00AB6BC0" w:rsidRPr="00AB6BC0" w:rsidRDefault="00AB6BC0" w:rsidP="00AB6BC0">
            <w:pPr>
              <w:spacing w:line="240" w:lineRule="auto"/>
              <w:rPr>
                <w:lang w:val="en-GB"/>
              </w:rPr>
            </w:pPr>
            <w:r w:rsidRPr="00AB6BC0">
              <w:rPr>
                <w:lang w:val="en-GB"/>
              </w:rPr>
              <w:t>Coordinador de proyecto Leonardo/TOI “BUILDING TOGETHER A BASIC COURSE FOR THE PREVENTION OF DRUG ADDICTION” (Nº 2011-ES1-LEO05-35848 Project.), OAPEE, Octubre 2011-actualidad.</w:t>
            </w:r>
          </w:p>
          <w:p w14:paraId="36875C47" w14:textId="07D0F49B" w:rsidR="00AB6BC0" w:rsidRDefault="00AB6BC0" w:rsidP="00AB6BC0">
            <w:pPr>
              <w:spacing w:line="240" w:lineRule="auto"/>
            </w:pPr>
            <w:r>
              <w:t>Coordinador de proyecto “Becas Mobility para profesionales en tratamientos de drogodependencias”, OAPEE 2012.</w:t>
            </w:r>
          </w:p>
          <w:p w14:paraId="4F835F26" w14:textId="115904DC" w:rsidR="00AB6BC0" w:rsidRDefault="00AB6BC0" w:rsidP="00AB6BC0">
            <w:pPr>
              <w:spacing w:line="240" w:lineRule="auto"/>
            </w:pPr>
            <w:r>
              <w:t>Miembro del proyecto “Mejora de las condiciones de empleabilidad de la población reclusa y/o drogodependiente” de la Fundación Forja XXI: Granada, enero 2009.</w:t>
            </w:r>
          </w:p>
          <w:p w14:paraId="7DE60B7F" w14:textId="77777777" w:rsidR="00AB6BC0" w:rsidRDefault="00AB6BC0" w:rsidP="00AB6BC0">
            <w:pPr>
              <w:spacing w:line="240" w:lineRule="auto"/>
            </w:pPr>
            <w:r>
              <w:t></w:t>
            </w:r>
            <w:r>
              <w:tab/>
              <w:t xml:space="preserve">Proyectos de Evaluación de los centros y actividades de Proyecto Hombre/Plan Nacional sobre Drogas: </w:t>
            </w:r>
          </w:p>
          <w:p w14:paraId="7D53FE0B" w14:textId="6E556E1C" w:rsidR="00AB6BC0" w:rsidRDefault="00AB6BC0" w:rsidP="00AB6BC0">
            <w:pPr>
              <w:pStyle w:val="Prrafodelista"/>
              <w:numPr>
                <w:ilvl w:val="0"/>
                <w:numId w:val="9"/>
              </w:numPr>
              <w:spacing w:line="240" w:lineRule="auto"/>
            </w:pPr>
            <w:r>
              <w:t>Evaluación  de los Centros de Tratamiento Ambulatorio de Proyecto Hombre España. (Comisión de Evaluación). Plan Nacional Sobre Drogas (PNSD), 2005.</w:t>
            </w:r>
          </w:p>
          <w:p w14:paraId="1A45F664" w14:textId="77777777" w:rsidR="00AB6BC0" w:rsidRDefault="00AB6BC0" w:rsidP="00AB6BC0">
            <w:pPr>
              <w:spacing w:line="240" w:lineRule="auto"/>
            </w:pPr>
            <w:r>
              <w:t>o</w:t>
            </w:r>
            <w:r>
              <w:tab/>
              <w:t xml:space="preserve"> Evaluación  de los Centros de Reinserción Sociolaboral de Proyecto Hombre España (Comisión de </w:t>
            </w:r>
            <w:r>
              <w:lastRenderedPageBreak/>
              <w:t>Evaluación). Plan Nacional Sobre Drogas (PNSD), 2006.</w:t>
            </w:r>
          </w:p>
          <w:p w14:paraId="090A20B1" w14:textId="77777777" w:rsidR="00AB6BC0" w:rsidRDefault="00AB6BC0" w:rsidP="00AB6BC0">
            <w:pPr>
              <w:spacing w:line="240" w:lineRule="auto"/>
            </w:pPr>
            <w:r>
              <w:t>o</w:t>
            </w:r>
            <w:r>
              <w:tab/>
              <w:t>Evaluación de los programas de atención para cocainómanos y sus familias de Proyecto Hombre. Plan Nacional Sobre Drogas (PNSD), 2008.</w:t>
            </w:r>
          </w:p>
          <w:p w14:paraId="6494C8EA" w14:textId="77777777" w:rsidR="00AB6BC0" w:rsidRDefault="00AB6BC0" w:rsidP="00AB6BC0">
            <w:pPr>
              <w:spacing w:line="240" w:lineRule="auto"/>
            </w:pPr>
            <w:r>
              <w:t>o</w:t>
            </w:r>
            <w:r>
              <w:tab/>
              <w:t>Buenas Prácticas en el tratamiento de los cocainómanos atendidos por Proyecto Hombre y sus familias. Plan Nacional Sobre Drogas (PNSD), 2009.</w:t>
            </w:r>
          </w:p>
          <w:p w14:paraId="3AECB610" w14:textId="77777777" w:rsidR="00AB6BC0" w:rsidRDefault="00AB6BC0" w:rsidP="00AB6BC0">
            <w:pPr>
              <w:spacing w:line="240" w:lineRule="auto"/>
            </w:pPr>
            <w:r>
              <w:t>o</w:t>
            </w:r>
            <w:r>
              <w:tab/>
              <w:t>Guía metodológica de Evaluación de programas. Plan Nacional Sobre Drogas (PNSD), 2009.</w:t>
            </w:r>
          </w:p>
          <w:p w14:paraId="3578E849" w14:textId="77777777" w:rsidR="00AB6BC0" w:rsidRDefault="00AB6BC0" w:rsidP="00AB6BC0">
            <w:pPr>
              <w:spacing w:line="240" w:lineRule="auto"/>
            </w:pPr>
          </w:p>
          <w:p w14:paraId="7A7419EC" w14:textId="2A568F70" w:rsidR="00AB6BC0" w:rsidRDefault="00AB6BC0" w:rsidP="00AB6BC0">
            <w:pPr>
              <w:spacing w:line="240" w:lineRule="auto"/>
            </w:pPr>
            <w:r>
              <w:t>Proyecto “Movility”/ECETT (Noviembre 2010), realizando la evaluación de la Comunidad Terapéutica Monar-Markot en Gdansk (Polonia).</w:t>
            </w:r>
          </w:p>
          <w:p w14:paraId="53137808" w14:textId="2C2D6AC2" w:rsidR="00AB6BC0" w:rsidRDefault="00AB6BC0" w:rsidP="00AB6BC0">
            <w:pPr>
              <w:spacing w:line="240" w:lineRule="auto"/>
            </w:pPr>
            <w:r>
              <w:t xml:space="preserve">Representante </w:t>
            </w:r>
            <w:r>
              <w:tab/>
              <w:t xml:space="preserve">de </w:t>
            </w:r>
            <w:r>
              <w:tab/>
              <w:t xml:space="preserve">APH </w:t>
            </w:r>
            <w:r>
              <w:tab/>
              <w:t xml:space="preserve">en </w:t>
            </w:r>
            <w:r>
              <w:tab/>
              <w:t xml:space="preserve">la </w:t>
            </w:r>
            <w:r>
              <w:tab/>
              <w:t xml:space="preserve">Red </w:t>
            </w:r>
            <w:r>
              <w:tab/>
              <w:t xml:space="preserve">Iberoamericana </w:t>
            </w:r>
            <w:r>
              <w:tab/>
              <w:t xml:space="preserve">de </w:t>
            </w:r>
            <w:r>
              <w:tab/>
              <w:t xml:space="preserve">ONG´s </w:t>
            </w:r>
            <w:r>
              <w:tab/>
              <w:t xml:space="preserve">que </w:t>
            </w:r>
            <w:r>
              <w:tab/>
              <w:t xml:space="preserve">trabajan </w:t>
            </w:r>
            <w:r>
              <w:tab/>
              <w:t xml:space="preserve">en Drogodependencias/RIOD. </w:t>
            </w:r>
          </w:p>
          <w:p w14:paraId="2CF0AA24" w14:textId="7D7FBF87" w:rsidR="00AB6BC0" w:rsidRDefault="00AB6BC0" w:rsidP="00AB6BC0">
            <w:pPr>
              <w:spacing w:line="240" w:lineRule="auto"/>
            </w:pPr>
            <w:r>
              <w:t xml:space="preserve">Representante de APH en el ECOSOC de la Oficina de Droga y Crimen de Naciones Unidas/UNODC, Viena 2013. </w:t>
            </w:r>
          </w:p>
          <w:p w14:paraId="15FA9C49" w14:textId="3F012B38" w:rsidR="00AB6BC0" w:rsidRDefault="00AB6BC0" w:rsidP="00AB6BC0">
            <w:pPr>
              <w:spacing w:line="240" w:lineRule="auto"/>
            </w:pPr>
            <w:r>
              <w:t>Representante de Dianova en el ECOSOC de la Oficina de Droga y Crimen de Naciones Unidas/UNODC, Viena 2017.</w:t>
            </w:r>
          </w:p>
        </w:tc>
      </w:tr>
      <w:tr w:rsidR="000C273A" w14:paraId="727E0972" w14:textId="77777777" w:rsidTr="00D17A1A">
        <w:tc>
          <w:tcPr>
            <w:tcW w:w="2972" w:type="dxa"/>
            <w:hideMark/>
          </w:tcPr>
          <w:p w14:paraId="1F929F52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Docencia</w:t>
            </w:r>
          </w:p>
        </w:tc>
        <w:tc>
          <w:tcPr>
            <w:tcW w:w="5522" w:type="dxa"/>
            <w:hideMark/>
          </w:tcPr>
          <w:p w14:paraId="03F66EF8" w14:textId="77777777" w:rsidR="00A26715" w:rsidRDefault="00AB6BC0" w:rsidP="00A26715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 xml:space="preserve">Profesor Asociado en la Facultad de Psicología de la Universidad Complutense de Madrid, asignaturas: </w:t>
            </w:r>
          </w:p>
          <w:p w14:paraId="2F3E4E78" w14:textId="5DC5AFCF" w:rsidR="00AB6BC0" w:rsidRDefault="00AB6BC0" w:rsidP="00A26715">
            <w:pPr>
              <w:spacing w:line="240" w:lineRule="auto"/>
              <w:jc w:val="both"/>
            </w:pPr>
            <w:r>
              <w:t>Curso 2019-2020: “Psicología Social I”, “Coordinación del Prácticum del Máster de Psicología Social”, “Criminalidad y bandas urbanas”, y “Aspectos epidemiológicos y sociales de las adicciones”.</w:t>
            </w:r>
          </w:p>
          <w:p w14:paraId="04551662" w14:textId="5BE0AD83" w:rsidR="00AB6BC0" w:rsidRDefault="00AB6BC0" w:rsidP="00A26715">
            <w:pPr>
              <w:spacing w:line="240" w:lineRule="auto"/>
              <w:jc w:val="both"/>
            </w:pPr>
            <w:r>
              <w:t>Curso 2018-2019: “Psicología Social I”, “Evaluación aplicada a Contextos sociales”, “Criminalidad y bandas urbanas”, y “Aspectos epidemiológicos y sociales de las adicciones”.</w:t>
            </w:r>
          </w:p>
          <w:p w14:paraId="4F485756" w14:textId="55FACD6B" w:rsidR="00AB6BC0" w:rsidRDefault="00AB6BC0" w:rsidP="00A26715">
            <w:pPr>
              <w:spacing w:line="240" w:lineRule="auto"/>
              <w:jc w:val="both"/>
            </w:pPr>
            <w:r>
              <w:t>Curso 2017-2018: “Intervención en los ámbitos social, laboral y educativo”, “Evaluación aplicada a Contextos sociales”, “Criminalidad y bandas urbanas”, y “Aspectos epidemiológicos y sociales de las adicciones”.</w:t>
            </w:r>
          </w:p>
          <w:p w14:paraId="254B5EC0" w14:textId="40C09045" w:rsidR="00AB6BC0" w:rsidRDefault="00AB6BC0" w:rsidP="00A26715">
            <w:pPr>
              <w:spacing w:line="240" w:lineRule="auto"/>
              <w:jc w:val="both"/>
            </w:pPr>
            <w:r>
              <w:t xml:space="preserve">Curso 2016-2017: “Social Psychology I (bilingüe)”, “Criminalidad y bandas urbanas”, y “Aspectos epidemiológicos y sociales de las adicciones” </w:t>
            </w:r>
          </w:p>
          <w:p w14:paraId="284D3E0F" w14:textId="312D3B3F" w:rsidR="00AB6BC0" w:rsidRDefault="00AB6BC0" w:rsidP="00A26715">
            <w:pPr>
              <w:spacing w:line="240" w:lineRule="auto"/>
              <w:jc w:val="both"/>
            </w:pPr>
            <w:r>
              <w:t xml:space="preserve">Curso 2015-2016: “Evaluación aplicada a Contextos sociales”, “Modelos de Intervención en los ámbitos social, laboral y educativo”, </w:t>
            </w:r>
            <w:r>
              <w:tab/>
              <w:t xml:space="preserve">y “Aspectos epidemiológicos y sociales de las adicciones” </w:t>
            </w:r>
          </w:p>
          <w:p w14:paraId="50DF800B" w14:textId="2C400E02" w:rsidR="00AB6BC0" w:rsidRDefault="00AB6BC0" w:rsidP="00A26715">
            <w:pPr>
              <w:spacing w:line="240" w:lineRule="auto"/>
              <w:jc w:val="both"/>
            </w:pPr>
            <w:r>
              <w:t>Curso 2014-2015: “Evaluación aplicada a Contextos sociales”, “Modelos de Intervención en los ámbitos</w:t>
            </w:r>
            <w:r w:rsidR="00A26715">
              <w:t xml:space="preserve"> </w:t>
            </w:r>
            <w:r>
              <w:t xml:space="preserve">social, laboral y educativo”, </w:t>
            </w:r>
            <w:r>
              <w:tab/>
              <w:t xml:space="preserve">y “Aspectos epidemiológicos y sociales de las adicciones” </w:t>
            </w:r>
          </w:p>
          <w:p w14:paraId="29400049" w14:textId="77777777" w:rsidR="00AB6BC0" w:rsidRDefault="00AB6BC0" w:rsidP="00A26715">
            <w:pPr>
              <w:spacing w:line="240" w:lineRule="auto"/>
              <w:jc w:val="both"/>
            </w:pPr>
            <w:r>
              <w:t xml:space="preserve">Curso 2013-2014: “Evaluación aplicada a Contextos </w:t>
            </w:r>
            <w:r>
              <w:lastRenderedPageBreak/>
              <w:t xml:space="preserve">sociales”, “Psicología Social de la Salud y los Servicios Sociales” y “Aspectos epidemiológicos y sociales de las adicciones” </w:t>
            </w:r>
          </w:p>
          <w:p w14:paraId="1757C5A4" w14:textId="77777777" w:rsidR="00AB6BC0" w:rsidRDefault="00AB6BC0" w:rsidP="00A26715">
            <w:pPr>
              <w:spacing w:line="240" w:lineRule="auto"/>
              <w:jc w:val="both"/>
            </w:pPr>
            <w:r>
              <w:t xml:space="preserve">Curso 2012-2013: “Evaluación aplicada a Contextos sociales”. </w:t>
            </w:r>
          </w:p>
          <w:p w14:paraId="1D784C00" w14:textId="51C5A333" w:rsidR="00AB6BC0" w:rsidRDefault="00AB6BC0" w:rsidP="00AB6BC0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Profesor colaborador en el Máster de Prevención e Intervención en Drogodependencias de la Universidad de Salamanca, asignatura Adicciones tecnológicas, Cursos 2016-2017, 2017-2018, 2018-2019 y 2019-2020.</w:t>
            </w:r>
          </w:p>
          <w:p w14:paraId="05330C83" w14:textId="77777777" w:rsidR="00750C82" w:rsidRDefault="00750C82" w:rsidP="00750C82">
            <w:pPr>
              <w:spacing w:line="240" w:lineRule="auto"/>
              <w:jc w:val="both"/>
            </w:pPr>
          </w:p>
          <w:p w14:paraId="6150213F" w14:textId="08482DF7" w:rsidR="00750C82" w:rsidRDefault="00750C82" w:rsidP="00750C82">
            <w:pPr>
              <w:spacing w:line="240" w:lineRule="auto"/>
              <w:jc w:val="both"/>
            </w:pPr>
            <w:r>
              <w:t xml:space="preserve">Miembro del Proyecto de Innovación y Mejora de la Calidad Docente/PIMCD de la Universidad Complutense de Madrid “Revista Científica Complutense Psicología de las Adicciones 2015 (Volumen 3)”. Curso 2015-2016.  </w:t>
            </w:r>
          </w:p>
          <w:p w14:paraId="5A185D3B" w14:textId="59A47060" w:rsidR="00750C82" w:rsidRDefault="00750C82" w:rsidP="00750C82">
            <w:pPr>
              <w:spacing w:line="240" w:lineRule="auto"/>
              <w:jc w:val="both"/>
            </w:pPr>
            <w:r>
              <w:t xml:space="preserve">Miembro del Proyecto de Investigación Educativa de la Universidad de Huelva Programa de Desarrollo Académico y Profesional para los estudiantes del Grado de Enfermería. Curso 2015-2016.  </w:t>
            </w:r>
          </w:p>
          <w:p w14:paraId="73BD771F" w14:textId="5BAF0CE3" w:rsidR="00750C82" w:rsidRDefault="00750C82" w:rsidP="00750C82">
            <w:pPr>
              <w:spacing w:line="240" w:lineRule="auto"/>
              <w:jc w:val="both"/>
            </w:pPr>
            <w:r>
              <w:t xml:space="preserve">Miembro del Proyecto de Innovación y Mejora de la Calidad Docente/PIMCD de la Universidad Complutense de Madrid “Programa de adquisición de habilidades y capacidades para el desempeño profesional a través del Prácticum en Psicología Social”. Curso 2015-2016.  </w:t>
            </w:r>
          </w:p>
          <w:p w14:paraId="468FE688" w14:textId="1E9E7A25" w:rsidR="00750C82" w:rsidRDefault="00750C82" w:rsidP="00750C82">
            <w:pPr>
              <w:spacing w:line="240" w:lineRule="auto"/>
              <w:jc w:val="both"/>
            </w:pPr>
            <w:r>
              <w:t xml:space="preserve">Miembro del Comité Científico del Congreso Internacional “Dependências: Prevenção e Tratamento” 2017 International Congress, Universidad Católica de Portugal.  </w:t>
            </w:r>
          </w:p>
          <w:p w14:paraId="198BDC6E" w14:textId="3969F7AD" w:rsidR="00750C82" w:rsidRDefault="00750C82" w:rsidP="00750C82">
            <w:pPr>
              <w:spacing w:line="240" w:lineRule="auto"/>
              <w:jc w:val="both"/>
            </w:pPr>
            <w:r>
              <w:t xml:space="preserve">Miembro del Comité Científico del Congreso Internacional “Dependências e Riscos na Infância e Adolescência: Da Prevenção aoTratamento” 2015 International Congress, Universidad Católica de Portugal.  </w:t>
            </w:r>
          </w:p>
          <w:p w14:paraId="25942674" w14:textId="53C17C81" w:rsidR="00750C82" w:rsidRDefault="00750C82" w:rsidP="00750C82">
            <w:pPr>
              <w:spacing w:line="240" w:lineRule="auto"/>
              <w:jc w:val="both"/>
            </w:pPr>
            <w:r>
              <w:t xml:space="preserve">Miembro del Comité Científico de las Jornadas 2015 de la Asociación Proyecto Hombre/APH. </w:t>
            </w:r>
          </w:p>
          <w:p w14:paraId="3F93F659" w14:textId="5BD8206C" w:rsidR="00750C82" w:rsidRDefault="00750C82" w:rsidP="00750C82">
            <w:pPr>
              <w:spacing w:line="240" w:lineRule="auto"/>
              <w:jc w:val="both"/>
            </w:pPr>
            <w:r>
              <w:t xml:space="preserve">Miembro del Comité Científico del Congreso 2015 de la European Federation of Therapeutic Comunitties/EFTC. </w:t>
            </w:r>
          </w:p>
          <w:p w14:paraId="19B4FA2D" w14:textId="77777777" w:rsidR="00750C82" w:rsidRDefault="00750C82" w:rsidP="00750C82">
            <w:pPr>
              <w:spacing w:line="240" w:lineRule="auto"/>
              <w:jc w:val="both"/>
            </w:pPr>
            <w:r>
              <w:t>Colaborador del grupo de investigación de Neuropsicología en la Facultad de Psicología de la Universidad de Granada. Años 2002-2008.</w:t>
            </w:r>
          </w:p>
          <w:p w14:paraId="66E88D6A" w14:textId="24446256" w:rsidR="00750C82" w:rsidRDefault="00750C82" w:rsidP="00750C82">
            <w:pPr>
              <w:spacing w:line="240" w:lineRule="auto"/>
              <w:jc w:val="both"/>
            </w:pPr>
            <w:r>
              <w:t xml:space="preserve">Colaborador externo de la Guardia Civil: formador en Academia de Oficiales (Aranjuez) y psicólogo en Prisión Militar (Alcalá Meco). Actualidad. </w:t>
            </w:r>
          </w:p>
          <w:p w14:paraId="5CE198DB" w14:textId="77777777" w:rsidR="00750C82" w:rsidRDefault="00750C82" w:rsidP="00750C82">
            <w:pPr>
              <w:spacing w:line="240" w:lineRule="auto"/>
              <w:jc w:val="both"/>
            </w:pPr>
            <w:r>
              <w:t>Miembro ordinario de la División de Psicología de la Intervención Social (PISoc) del Consejo General de Colegios Oficiales de Psicólogos/COP. Actualidad</w:t>
            </w:r>
          </w:p>
          <w:p w14:paraId="2221D7DF" w14:textId="77777777" w:rsidR="00750C82" w:rsidRDefault="00750C82" w:rsidP="00750C82">
            <w:pPr>
              <w:spacing w:line="240" w:lineRule="auto"/>
              <w:jc w:val="both"/>
            </w:pPr>
            <w:r>
              <w:t xml:space="preserve"> </w:t>
            </w:r>
          </w:p>
          <w:p w14:paraId="258C2925" w14:textId="799F992F" w:rsidR="00750C82" w:rsidRDefault="00750C82" w:rsidP="00750C82">
            <w:pPr>
              <w:spacing w:line="240" w:lineRule="auto"/>
              <w:jc w:val="both"/>
            </w:pPr>
            <w:r>
              <w:t xml:space="preserve">Participante en alrededor de 100 congresos, tanto nacionales (APRODA, Jornadas de Ciencias de la Salud, </w:t>
            </w:r>
            <w:r>
              <w:lastRenderedPageBreak/>
              <w:t xml:space="preserve">Andaluz de Neuropsicología, Nacional de Patología Dual, Encuentros de Profesionales, Nuevas adicciones,  Jornadas Científico-Formativas sobre Adicciones, Prevención y Tratamientos Adecuados, </w:t>
            </w:r>
            <w:r w:rsidRPr="00750C82">
              <w:t xml:space="preserve">CICODE/UGR, …) como internacionales (National Institute on Drug Abuse/NIDA 2006-2008-2014, European Society on Social Drug Reseacrh/ESSD 2014, National Hispanic Science Network/NHSN, World Federation of Therapeutic Communitties/WFTC, EuroTC, European </w:t>
            </w:r>
            <w:r>
              <w:t xml:space="preserve">Network on Drug Infection in Prison/ENDIPP, Congreso Internacional de Patología Dual…) </w:t>
            </w:r>
          </w:p>
          <w:p w14:paraId="17AD6811" w14:textId="0D133BF9" w:rsidR="00750C82" w:rsidRDefault="00750C82" w:rsidP="00750C82">
            <w:pPr>
              <w:spacing w:line="240" w:lineRule="auto"/>
              <w:jc w:val="both"/>
            </w:pPr>
            <w:r>
              <w:t>Experto colaborador participante en medios de comunicación audiovisual y escrito (“La aventura del saber”, “Equipo de investigación”, “TVE Noticias”, Grupo Joly…)</w:t>
            </w:r>
          </w:p>
        </w:tc>
      </w:tr>
      <w:tr w:rsidR="006D6661" w14:paraId="545894D8" w14:textId="77777777" w:rsidTr="00D17A1A">
        <w:tc>
          <w:tcPr>
            <w:tcW w:w="2972" w:type="dxa"/>
          </w:tcPr>
          <w:p w14:paraId="683D603C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14:paraId="3A4DC3AD" w14:textId="4C34B556" w:rsidR="006D6661" w:rsidRPr="00D17A1A" w:rsidRDefault="00750C82" w:rsidP="00750C82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Evaluador de la UCM</w:t>
            </w:r>
          </w:p>
        </w:tc>
      </w:tr>
      <w:tr w:rsidR="000C273A" w14:paraId="2E439384" w14:textId="77777777" w:rsidTr="00D17A1A">
        <w:tc>
          <w:tcPr>
            <w:tcW w:w="2972" w:type="dxa"/>
            <w:hideMark/>
          </w:tcPr>
          <w:p w14:paraId="655309DE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44A9E67F" w14:textId="77777777" w:rsidR="00750C82" w:rsidRDefault="00750C82" w:rsidP="00750C82">
            <w:pPr>
              <w:spacing w:line="240" w:lineRule="auto"/>
            </w:pPr>
            <w:r>
              <w:t xml:space="preserve">Miembro de la Red Hispana de Científicos en Drogodependencias/NHSN desde Septiembre 2008. </w:t>
            </w:r>
          </w:p>
          <w:p w14:paraId="2788E9CE" w14:textId="77777777" w:rsidR="000C273A" w:rsidRDefault="00750C82" w:rsidP="00750C82">
            <w:pPr>
              <w:spacing w:line="240" w:lineRule="auto"/>
            </w:pPr>
            <w:r>
              <w:t>Miembro de la Red Europea de Científicos Sociales en Drogodependencias/ESSD desde Septiembre 2009.</w:t>
            </w:r>
          </w:p>
          <w:p w14:paraId="42BED62F" w14:textId="77777777" w:rsidR="00750C82" w:rsidRDefault="00750C82" w:rsidP="00750C82">
            <w:pPr>
              <w:spacing w:line="240" w:lineRule="auto"/>
            </w:pPr>
            <w:r>
              <w:t>Investigador principal en el Proyecto “Posicionamiento de la red Dianova sobre una postura global ante la legalización y/o regulación de los  diferentes usos de cánnabis a nivel internacional”. Dianova Internacional, Febrero 2019-actualidad.</w:t>
            </w:r>
          </w:p>
          <w:p w14:paraId="2E2BAC6E" w14:textId="77777777" w:rsidR="00750C82" w:rsidRDefault="00750C82" w:rsidP="00750C82">
            <w:pPr>
              <w:spacing w:line="240" w:lineRule="auto"/>
            </w:pPr>
            <w:r>
              <w:t>Consultor experto (Key expert) en el proyecto Technical Assistance for Improvement of Enforcement Services in Prisons 2014 – 2016/DEPAR Project. Turquía/EU.</w:t>
            </w:r>
          </w:p>
          <w:p w14:paraId="4518B059" w14:textId="77777777" w:rsidR="00750C82" w:rsidRDefault="00750C82" w:rsidP="00750C82">
            <w:pPr>
              <w:spacing w:line="240" w:lineRule="auto"/>
            </w:pPr>
            <w:r>
              <w:t>Evaluador externo y asesor del proyecto HOME/2014/JDRU/AG/DRUG/7092 -Triple R: Rehabilitation for Recovery and Reinsertion. Enero-2015- Enero 2018.</w:t>
            </w:r>
          </w:p>
          <w:p w14:paraId="1485279C" w14:textId="77777777" w:rsidR="00750C82" w:rsidRDefault="00750C82" w:rsidP="00750C82">
            <w:pPr>
              <w:spacing w:line="240" w:lineRule="auto"/>
            </w:pPr>
            <w:r>
              <w:t>Proyecto GLO-H43 “TREATNET” de la Oficina de las Naciones unidas para la Droga y el Crimen  (representante de la Asociación Proyecto Hombre España y del Plan Nacional Sobre Drogas) (2006-2009)</w:t>
            </w:r>
          </w:p>
          <w:p w14:paraId="534D4AD6" w14:textId="77777777" w:rsidR="00750C82" w:rsidRDefault="00750C82" w:rsidP="00750C82">
            <w:pPr>
              <w:spacing w:line="240" w:lineRule="auto"/>
            </w:pPr>
            <w:r>
              <w:t xml:space="preserve"> -Funciones:1) Diseño del proyecto, puesta en marcha y seguimiento. Evaluación de programas y centros de tratamiento, y elaboración y evaluación de la Guía de buenas prácticas. Representante (focal point) en el Grupo de Trabajo de Buenas Prácticas en Prisiones. Diseño e Implementación de Redes de tratamiento e intervención.</w:t>
            </w:r>
          </w:p>
          <w:p w14:paraId="26D806FA" w14:textId="07884BAE" w:rsidR="00750C82" w:rsidRDefault="00750C82" w:rsidP="00750C82">
            <w:pPr>
              <w:spacing w:line="240" w:lineRule="auto"/>
            </w:pPr>
            <w:r>
              <w:t xml:space="preserve">2) Participación en reuniones, encuentros y congresos de profesionales a nivel internacional (Foro de profesionales del Instituto de Investigación sobre Adicciones/ NIDA, Colegio de Profesionales en Drogodependencias/ CPDD, Red Europea de Programas sobre Drogas en las Prisiones/ </w:t>
            </w:r>
            <w:r>
              <w:lastRenderedPageBreak/>
              <w:t>ENDIPP.</w:t>
            </w:r>
          </w:p>
          <w:p w14:paraId="12CBFC2D" w14:textId="6BF64737" w:rsidR="00750C82" w:rsidRDefault="00750C82" w:rsidP="00750C82">
            <w:pPr>
              <w:spacing w:line="240" w:lineRule="auto"/>
            </w:pPr>
            <w:r>
              <w:t>3 publicaciones Q1, una de ellas como primer autor.</w:t>
            </w:r>
          </w:p>
          <w:p w14:paraId="263083F8" w14:textId="4B185A7C" w:rsidR="00750C82" w:rsidRDefault="00750C82" w:rsidP="00750C82">
            <w:pPr>
              <w:spacing w:line="240" w:lineRule="auto"/>
            </w:pPr>
          </w:p>
        </w:tc>
      </w:tr>
      <w:tr w:rsidR="000C273A" w14:paraId="2F03F658" w14:textId="77777777" w:rsidTr="00D17A1A">
        <w:tc>
          <w:tcPr>
            <w:tcW w:w="2972" w:type="dxa"/>
            <w:hideMark/>
          </w:tcPr>
          <w:p w14:paraId="717F014C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3061B25A" w14:textId="77777777" w:rsidR="000C273A" w:rsidRDefault="000C273A">
            <w:pPr>
              <w:spacing w:line="240" w:lineRule="auto"/>
            </w:pPr>
          </w:p>
        </w:tc>
      </w:tr>
    </w:tbl>
    <w:p w14:paraId="460E6B08" w14:textId="77777777" w:rsidR="00D17A1A" w:rsidRDefault="00D17A1A" w:rsidP="000C273A"/>
    <w:p w14:paraId="322CDC50" w14:textId="29A79F6D" w:rsidR="00750C82" w:rsidRPr="000C273A" w:rsidRDefault="00750C82" w:rsidP="00750C82"/>
    <w:p w14:paraId="043F84A4" w14:textId="62170835" w:rsidR="00A65959" w:rsidRPr="000C273A" w:rsidRDefault="00A65959" w:rsidP="000C273A"/>
    <w:sectPr w:rsidR="00A65959" w:rsidRPr="000C273A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F26EE0" w14:textId="77777777" w:rsidR="00DC1BC8" w:rsidRDefault="00DC1BC8" w:rsidP="00404839">
      <w:pPr>
        <w:spacing w:after="0" w:line="240" w:lineRule="auto"/>
      </w:pPr>
      <w:r>
        <w:separator/>
      </w:r>
    </w:p>
  </w:endnote>
  <w:endnote w:type="continuationSeparator" w:id="0">
    <w:p w14:paraId="6AE1497D" w14:textId="77777777" w:rsidR="00DC1BC8" w:rsidRDefault="00DC1BC8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9244B8" w14:textId="77777777" w:rsidR="00DC1BC8" w:rsidRDefault="00DC1BC8" w:rsidP="00404839">
      <w:pPr>
        <w:spacing w:after="0" w:line="240" w:lineRule="auto"/>
      </w:pPr>
      <w:r>
        <w:separator/>
      </w:r>
    </w:p>
  </w:footnote>
  <w:footnote w:type="continuationSeparator" w:id="0">
    <w:p w14:paraId="3A063E98" w14:textId="77777777" w:rsidR="00DC1BC8" w:rsidRDefault="00DC1BC8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19490F7C" w14:textId="77777777" w:rsidTr="00E96B2A">
      <w:tc>
        <w:tcPr>
          <w:tcW w:w="2547" w:type="dxa"/>
        </w:tcPr>
        <w:p w14:paraId="28A7B5B5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7310F334" wp14:editId="6C4F165D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44F2A28A" w14:textId="77777777" w:rsidR="00E96B2A" w:rsidRDefault="00E96B2A">
          <w:pPr>
            <w:pStyle w:val="Encabezado"/>
          </w:pPr>
        </w:p>
        <w:p w14:paraId="2B527468" w14:textId="77777777" w:rsidR="00E96B2A" w:rsidRDefault="00E96B2A">
          <w:pPr>
            <w:pStyle w:val="Encabezado"/>
          </w:pPr>
        </w:p>
        <w:p w14:paraId="15487F51" w14:textId="00BEC256"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A26715">
            <w:rPr>
              <w:sz w:val="32"/>
              <w:szCs w:val="32"/>
            </w:rPr>
            <w:t>PSICOLOGÍA</w:t>
          </w:r>
        </w:p>
      </w:tc>
    </w:tr>
  </w:tbl>
  <w:p w14:paraId="22E3BF59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B16B3"/>
    <w:multiLevelType w:val="hybridMultilevel"/>
    <w:tmpl w:val="014C38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71069"/>
    <w:multiLevelType w:val="hybridMultilevel"/>
    <w:tmpl w:val="B93CD8C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5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995379"/>
    <w:multiLevelType w:val="hybridMultilevel"/>
    <w:tmpl w:val="DFE4AA26"/>
    <w:lvl w:ilvl="0" w:tplc="88B88B10">
      <w:start w:val="1"/>
      <w:numFmt w:val="bullet"/>
      <w:lvlText w:val="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4075BA">
      <w:start w:val="1"/>
      <w:numFmt w:val="bullet"/>
      <w:lvlText w:val="o"/>
      <w:lvlJc w:val="left"/>
      <w:pPr>
        <w:ind w:left="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9A6F7C">
      <w:start w:val="1"/>
      <w:numFmt w:val="bullet"/>
      <w:lvlText w:val="▪"/>
      <w:lvlJc w:val="left"/>
      <w:pPr>
        <w:ind w:left="1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A40FC4">
      <w:start w:val="1"/>
      <w:numFmt w:val="bullet"/>
      <w:lvlText w:val="•"/>
      <w:lvlJc w:val="left"/>
      <w:pPr>
        <w:ind w:left="1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2A6304">
      <w:start w:val="1"/>
      <w:numFmt w:val="bullet"/>
      <w:lvlText w:val="o"/>
      <w:lvlJc w:val="left"/>
      <w:pPr>
        <w:ind w:left="2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3AF7FE">
      <w:start w:val="1"/>
      <w:numFmt w:val="bullet"/>
      <w:lvlText w:val="▪"/>
      <w:lvlJc w:val="left"/>
      <w:pPr>
        <w:ind w:left="3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0EC3C6">
      <w:start w:val="1"/>
      <w:numFmt w:val="bullet"/>
      <w:lvlText w:val="•"/>
      <w:lvlJc w:val="left"/>
      <w:pPr>
        <w:ind w:left="4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E80978">
      <w:start w:val="1"/>
      <w:numFmt w:val="bullet"/>
      <w:lvlText w:val="o"/>
      <w:lvlJc w:val="left"/>
      <w:pPr>
        <w:ind w:left="4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6045AA">
      <w:start w:val="1"/>
      <w:numFmt w:val="bullet"/>
      <w:lvlText w:val="▪"/>
      <w:lvlJc w:val="left"/>
      <w:pPr>
        <w:ind w:left="5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32010E"/>
    <w:rsid w:val="00404839"/>
    <w:rsid w:val="00412DC7"/>
    <w:rsid w:val="00614509"/>
    <w:rsid w:val="006A1693"/>
    <w:rsid w:val="006D6661"/>
    <w:rsid w:val="007447AE"/>
    <w:rsid w:val="00750C82"/>
    <w:rsid w:val="0077529E"/>
    <w:rsid w:val="0086447A"/>
    <w:rsid w:val="009306ED"/>
    <w:rsid w:val="00985844"/>
    <w:rsid w:val="00A26715"/>
    <w:rsid w:val="00A40489"/>
    <w:rsid w:val="00A46BBD"/>
    <w:rsid w:val="00A65959"/>
    <w:rsid w:val="00AA2542"/>
    <w:rsid w:val="00AB6BC0"/>
    <w:rsid w:val="00B538A5"/>
    <w:rsid w:val="00C54200"/>
    <w:rsid w:val="00C86BE0"/>
    <w:rsid w:val="00CA625B"/>
    <w:rsid w:val="00D17A1A"/>
    <w:rsid w:val="00D760CD"/>
    <w:rsid w:val="00DC1BC8"/>
    <w:rsid w:val="00E96B2A"/>
    <w:rsid w:val="00E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B0D8F"/>
  <w15:docId w15:val="{DAAF9377-B469-4E53-9AF4-6A98AEA4D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AB6BC0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B6B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ntmolin@uc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0870F-B94D-421D-A98D-D48084582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1607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2020-09-02T14:44:00Z</dcterms:created>
  <dcterms:modified xsi:type="dcterms:W3CDTF">2020-09-02T14:44:00Z</dcterms:modified>
</cp:coreProperties>
</file>