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4839" w:rsidRDefault="00404839"/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:rsidTr="00D17A1A">
        <w:tc>
          <w:tcPr>
            <w:tcW w:w="2972" w:type="dxa"/>
            <w:vMerge w:val="restart"/>
          </w:tcPr>
          <w:p w:rsidR="00D17A1A" w:rsidRDefault="00D17A1A">
            <w:pPr>
              <w:spacing w:line="240" w:lineRule="auto"/>
              <w:jc w:val="center"/>
            </w:pPr>
          </w:p>
          <w:p w:rsidR="00D17A1A" w:rsidRDefault="00122F05">
            <w:pPr>
              <w:spacing w:line="240" w:lineRule="aut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57250" cy="1012591"/>
                  <wp:effectExtent l="0" t="0" r="0" b="3810"/>
                  <wp:docPr id="2" name="Imagen 2" descr="Imagen que contiene persona, interior, libro, estante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-compressed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758" cy="1028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2" w:type="dxa"/>
            <w:hideMark/>
          </w:tcPr>
          <w:p w:rsidR="00D17A1A" w:rsidRDefault="000C0D37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Guillermo Sánchez-Archidona Hidalgo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0C0D37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Profesor Ayudante Doctor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Departamento</w:t>
            </w:r>
            <w:r w:rsidR="00122F05">
              <w:rPr>
                <w:color w:val="002060"/>
              </w:rPr>
              <w:t xml:space="preserve"> de </w:t>
            </w:r>
            <w:r w:rsidR="000C0D37">
              <w:rPr>
                <w:color w:val="002060"/>
              </w:rPr>
              <w:t>Derecho mercantil, Financiero y Tributario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  <w:r w:rsidR="00122F05">
              <w:rPr>
                <w:color w:val="002060"/>
              </w:rPr>
              <w:t xml:space="preserve"> </w:t>
            </w:r>
            <w:r w:rsidR="000C0D37">
              <w:rPr>
                <w:color w:val="002060"/>
              </w:rPr>
              <w:t>335-B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0C0D37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662181867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0C0D37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gsanchezarchidona@ucm.es</w:t>
            </w: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:rsidR="000C273A" w:rsidRDefault="000C273A">
            <w:pPr>
              <w:spacing w:line="240" w:lineRule="auto"/>
              <w:jc w:val="both"/>
              <w:rPr>
                <w:color w:val="7030A0"/>
              </w:rPr>
            </w:pPr>
            <w:r>
              <w:rPr>
                <w:color w:val="7030A0"/>
              </w:rPr>
              <w:t>Se debe indicar las reseñas separadas de cada curso realizado relevante, comenzando por el más reciente</w:t>
            </w:r>
            <w:r w:rsidR="006D6661">
              <w:rPr>
                <w:color w:val="7030A0"/>
              </w:rPr>
              <w:t xml:space="preserve"> </w:t>
            </w:r>
          </w:p>
          <w:p w:rsidR="000C273A" w:rsidRDefault="00F159D1">
            <w:pPr>
              <w:spacing w:line="240" w:lineRule="auto"/>
              <w:jc w:val="both"/>
            </w:pPr>
            <w:r>
              <w:t>20/12/2018</w:t>
            </w:r>
          </w:p>
          <w:p w:rsidR="000C273A" w:rsidRDefault="00F159D1">
            <w:pPr>
              <w:spacing w:line="240" w:lineRule="auto"/>
              <w:jc w:val="both"/>
            </w:pPr>
            <w:r>
              <w:t>Doctor en Derecho por la Universidad de Málaga</w:t>
            </w:r>
          </w:p>
          <w:p w:rsidR="00835A16" w:rsidRDefault="00835A16">
            <w:pPr>
              <w:spacing w:line="240" w:lineRule="auto"/>
              <w:jc w:val="both"/>
            </w:pP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:rsidR="000C273A" w:rsidRDefault="000C273A">
            <w:pPr>
              <w:spacing w:line="240" w:lineRule="auto"/>
              <w:jc w:val="both"/>
              <w:rPr>
                <w:color w:val="7030A0"/>
              </w:rPr>
            </w:pPr>
            <w:r>
              <w:rPr>
                <w:color w:val="7030A0"/>
              </w:rPr>
              <w:t>Se debe indicar las reseñas separadas de cada curso realizado relevante, comenzando por el más reciente.</w:t>
            </w:r>
            <w:r w:rsidR="006D6661">
              <w:rPr>
                <w:color w:val="7030A0"/>
              </w:rPr>
              <w:t xml:space="preserve"> </w:t>
            </w:r>
            <w:r w:rsidR="006D6661" w:rsidRPr="00D17A1A">
              <w:rPr>
                <w:color w:val="7030A0"/>
              </w:rPr>
              <w:t>Indicar también, en caso que lo hubiera, cualquier experiencia laboral externa a la Universidad</w:t>
            </w:r>
            <w:r w:rsidR="00D17A1A">
              <w:rPr>
                <w:color w:val="7030A0"/>
              </w:rPr>
              <w:t>.</w:t>
            </w:r>
          </w:p>
          <w:p w:rsidR="00835A16" w:rsidRDefault="00835A16">
            <w:pPr>
              <w:spacing w:line="240" w:lineRule="auto"/>
              <w:jc w:val="both"/>
              <w:rPr>
                <w:color w:val="7030A0"/>
              </w:rPr>
            </w:pPr>
          </w:p>
          <w:p w:rsidR="000C273A" w:rsidRDefault="002E25ED">
            <w:pPr>
              <w:spacing w:line="240" w:lineRule="auto"/>
            </w:pPr>
            <w:r>
              <w:t>Septiembre 2019</w:t>
            </w:r>
            <w:r w:rsidR="00835A16">
              <w:t xml:space="preserve"> -  actualidad</w:t>
            </w:r>
          </w:p>
          <w:p w:rsidR="000C273A" w:rsidRDefault="002E25ED">
            <w:pPr>
              <w:spacing w:line="240" w:lineRule="auto"/>
            </w:pPr>
            <w:r>
              <w:t>Profesor Ayudante Doctor UCM</w:t>
            </w:r>
          </w:p>
          <w:p w:rsidR="000C273A" w:rsidRDefault="002E25ED">
            <w:pPr>
              <w:spacing w:line="240" w:lineRule="auto"/>
            </w:pPr>
            <w:r>
              <w:t>Docencia e investigación</w:t>
            </w:r>
          </w:p>
          <w:p w:rsidR="002E25ED" w:rsidRDefault="002E25ED">
            <w:pPr>
              <w:spacing w:line="240" w:lineRule="auto"/>
            </w:pPr>
          </w:p>
          <w:p w:rsidR="002E25ED" w:rsidRDefault="002E25ED" w:rsidP="002E25ED">
            <w:pPr>
              <w:spacing w:line="240" w:lineRule="auto"/>
            </w:pPr>
            <w:r>
              <w:t>Junio 2015 – septiembre 2019</w:t>
            </w:r>
          </w:p>
          <w:p w:rsidR="002E25ED" w:rsidRDefault="002E25ED" w:rsidP="002E25ED">
            <w:pPr>
              <w:spacing w:line="240" w:lineRule="auto"/>
            </w:pPr>
            <w:r>
              <w:t xml:space="preserve">Profesor </w:t>
            </w:r>
            <w:r>
              <w:t>Sustituto Interino UMA</w:t>
            </w:r>
            <w:r>
              <w:t xml:space="preserve"> </w:t>
            </w:r>
          </w:p>
          <w:p w:rsidR="002E25ED" w:rsidRDefault="002E25ED" w:rsidP="002E25ED">
            <w:pPr>
              <w:spacing w:line="240" w:lineRule="auto"/>
            </w:pPr>
            <w:r>
              <w:t>Docencia e investigación</w:t>
            </w:r>
          </w:p>
          <w:p w:rsidR="002E25ED" w:rsidRDefault="002E25ED">
            <w:pPr>
              <w:spacing w:line="240" w:lineRule="auto"/>
            </w:pPr>
          </w:p>
          <w:p w:rsidR="002E25ED" w:rsidRDefault="002E25ED">
            <w:pPr>
              <w:spacing w:line="240" w:lineRule="auto"/>
            </w:pP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  <w:hideMark/>
          </w:tcPr>
          <w:p w:rsidR="00835A16" w:rsidRDefault="000C273A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Resultados de la evaluación docente (</w:t>
            </w:r>
            <w:proofErr w:type="spellStart"/>
            <w:r>
              <w:t>Docentia</w:t>
            </w:r>
            <w:proofErr w:type="spellEnd"/>
            <w:r>
              <w:t>) en asignatura</w:t>
            </w:r>
            <w:r w:rsidR="000C0D37">
              <w:t xml:space="preserve">: </w:t>
            </w:r>
          </w:p>
          <w:p w:rsidR="00835A16" w:rsidRDefault="00835A16" w:rsidP="00835A16">
            <w:pPr>
              <w:pStyle w:val="Prrafodelista"/>
              <w:spacing w:line="240" w:lineRule="auto"/>
              <w:ind w:left="459"/>
              <w:jc w:val="both"/>
            </w:pPr>
          </w:p>
          <w:p w:rsidR="000C273A" w:rsidRDefault="00835A16" w:rsidP="00835A16">
            <w:pPr>
              <w:pStyle w:val="Prrafodelista"/>
              <w:spacing w:line="240" w:lineRule="auto"/>
              <w:ind w:left="459"/>
              <w:jc w:val="both"/>
            </w:pPr>
            <w:r>
              <w:t>E</w:t>
            </w:r>
            <w:r w:rsidR="000C0D37">
              <w:t>xcelente (2015/2016; 2016/2017; 2017/2018; 2018/2019)</w:t>
            </w:r>
          </w:p>
          <w:p w:rsidR="008A0975" w:rsidRDefault="008A0975" w:rsidP="008A0975">
            <w:pPr>
              <w:pStyle w:val="Prrafodelista"/>
              <w:spacing w:line="240" w:lineRule="auto"/>
              <w:ind w:left="459"/>
              <w:jc w:val="both"/>
            </w:pPr>
          </w:p>
          <w:p w:rsidR="000C273A" w:rsidRDefault="000C273A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Asignaturas impartidas en las diferentes titulaciones indicando nombre de asignatura, curso, tipo de actividad: teoría, laboratorio, coordinador, etc</w:t>
            </w:r>
            <w:r w:rsidR="006D6661">
              <w:t>.</w:t>
            </w:r>
            <w:r>
              <w:t>)</w:t>
            </w:r>
          </w:p>
          <w:p w:rsidR="000C0D37" w:rsidRDefault="000C0D37" w:rsidP="000C0D37">
            <w:pPr>
              <w:spacing w:line="240" w:lineRule="auto"/>
              <w:jc w:val="both"/>
            </w:pPr>
          </w:p>
          <w:p w:rsidR="000C0D37" w:rsidRDefault="000C0D37" w:rsidP="000C0D37">
            <w:pPr>
              <w:spacing w:line="240" w:lineRule="auto"/>
              <w:jc w:val="both"/>
            </w:pPr>
            <w:r>
              <w:t>Grado en Derecho, Derecho Financiero I, segundo curso, teoría y práctica</w:t>
            </w:r>
          </w:p>
          <w:p w:rsidR="000C0D37" w:rsidRDefault="000C0D37" w:rsidP="000C0D37">
            <w:pPr>
              <w:spacing w:line="240" w:lineRule="auto"/>
              <w:jc w:val="both"/>
            </w:pPr>
            <w:r>
              <w:t>Grado en Derecho, Derecho Financiero II, tercer curso, teoría y práctica</w:t>
            </w:r>
          </w:p>
          <w:p w:rsidR="000C0D37" w:rsidRDefault="000C0D37" w:rsidP="000C0D37">
            <w:pPr>
              <w:spacing w:line="240" w:lineRule="auto"/>
              <w:jc w:val="both"/>
            </w:pPr>
            <w:r>
              <w:t>Grado en Derecho, Fiscalidad Internacional, cuarto curso, teoría y práctica</w:t>
            </w:r>
          </w:p>
          <w:p w:rsidR="000C0D37" w:rsidRDefault="000C0D37" w:rsidP="000C0D37">
            <w:pPr>
              <w:spacing w:line="240" w:lineRule="auto"/>
              <w:jc w:val="both"/>
            </w:pPr>
            <w:r>
              <w:t>Doble Grado en Derecho y ADE, Derecho Financiero II, teoría y práctica</w:t>
            </w:r>
          </w:p>
          <w:p w:rsidR="000C0D37" w:rsidRDefault="000C0D37" w:rsidP="000C0D37">
            <w:pPr>
              <w:spacing w:line="240" w:lineRule="auto"/>
              <w:jc w:val="both"/>
            </w:pPr>
            <w:r>
              <w:t>Doble Grado en Derecho y Filosofía, Derecho Financiero I, segundo curso, teoría y práctica</w:t>
            </w:r>
          </w:p>
          <w:p w:rsidR="000C0D37" w:rsidRDefault="000C0D37" w:rsidP="000C0D37">
            <w:pPr>
              <w:spacing w:line="240" w:lineRule="auto"/>
              <w:jc w:val="both"/>
            </w:pPr>
            <w:r>
              <w:lastRenderedPageBreak/>
              <w:t>Grado en Comercio, Derecho Tributario, segundo curso, teoría y práctica</w:t>
            </w:r>
          </w:p>
          <w:p w:rsidR="000C0D37" w:rsidRDefault="000C0D37" w:rsidP="000C0D37">
            <w:pPr>
              <w:spacing w:line="240" w:lineRule="auto"/>
              <w:jc w:val="both"/>
            </w:pPr>
            <w:r>
              <w:t>Grado en Turismo, Tributación de las empresas turísticas, cuarto curso, teoría y práctica</w:t>
            </w:r>
          </w:p>
          <w:p w:rsidR="00403877" w:rsidRDefault="00403877" w:rsidP="000C0D37">
            <w:pPr>
              <w:spacing w:line="240" w:lineRule="auto"/>
              <w:jc w:val="both"/>
            </w:pPr>
            <w:r>
              <w:t>Master en Abogacía, Revisión de actos tributarios, práctica</w:t>
            </w:r>
          </w:p>
          <w:p w:rsidR="00403877" w:rsidRDefault="00403877" w:rsidP="000C0D37">
            <w:pPr>
              <w:spacing w:line="240" w:lineRule="auto"/>
              <w:jc w:val="both"/>
            </w:pPr>
          </w:p>
          <w:p w:rsidR="000C273A" w:rsidRDefault="000C273A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 xml:space="preserve">Tutorización en actividades docentes (TFM; TFG; Prácticas externas, </w:t>
            </w:r>
            <w:proofErr w:type="spellStart"/>
            <w:r>
              <w:t>prácticum</w:t>
            </w:r>
            <w:proofErr w:type="spellEnd"/>
            <w:r>
              <w:t>…….)</w:t>
            </w:r>
          </w:p>
          <w:p w:rsidR="00403877" w:rsidRDefault="00403877" w:rsidP="00403877">
            <w:pPr>
              <w:pStyle w:val="Prrafodelista"/>
              <w:spacing w:line="240" w:lineRule="auto"/>
              <w:ind w:left="459"/>
              <w:jc w:val="both"/>
            </w:pPr>
            <w:r>
              <w:t>17 TFG y 6 TFM dirigidos</w:t>
            </w:r>
          </w:p>
          <w:p w:rsidR="008A0975" w:rsidRDefault="008A0975" w:rsidP="00403877">
            <w:pPr>
              <w:pStyle w:val="Prrafodelista"/>
              <w:spacing w:line="240" w:lineRule="auto"/>
              <w:ind w:left="459"/>
              <w:jc w:val="both"/>
            </w:pPr>
          </w:p>
          <w:p w:rsidR="000C273A" w:rsidRDefault="000C273A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Otros méritos relacionados con la actividad docente: Proyectos de innovación docente, participación en actividades de divulgación, participación en actividades de difusión, participación en comisiones que tengan implicación en el título que imparte.</w:t>
            </w:r>
          </w:p>
          <w:p w:rsidR="00403877" w:rsidRDefault="00403877" w:rsidP="00403877">
            <w:pPr>
              <w:spacing w:line="240" w:lineRule="auto"/>
              <w:jc w:val="both"/>
            </w:pPr>
          </w:p>
          <w:p w:rsidR="00403877" w:rsidRDefault="00403877" w:rsidP="00403877">
            <w:pPr>
              <w:spacing w:line="240" w:lineRule="auto"/>
              <w:jc w:val="both"/>
            </w:pPr>
            <w:r>
              <w:t>Miembro del equipo investigador de cinco proyectos de innovación docente, financiados por la Universidad de Málaga y la Universidad de las Islas Baleares.</w:t>
            </w:r>
          </w:p>
          <w:p w:rsidR="008A0975" w:rsidRDefault="008A0975" w:rsidP="00403877">
            <w:pPr>
              <w:spacing w:line="240" w:lineRule="auto"/>
              <w:jc w:val="both"/>
            </w:pPr>
          </w:p>
          <w:p w:rsidR="008A0975" w:rsidRDefault="008A0975" w:rsidP="00403877">
            <w:pPr>
              <w:spacing w:line="240" w:lineRule="auto"/>
              <w:jc w:val="both"/>
            </w:pPr>
            <w:r>
              <w:t>Ponente y comunicante en 10 congresos de innovación docente.</w:t>
            </w:r>
          </w:p>
          <w:p w:rsidR="00403877" w:rsidRDefault="00403877" w:rsidP="00403877">
            <w:pPr>
              <w:spacing w:line="240" w:lineRule="auto"/>
              <w:jc w:val="both"/>
            </w:pPr>
          </w:p>
          <w:p w:rsidR="00403877" w:rsidRDefault="000C273A">
            <w:pPr>
              <w:spacing w:line="240" w:lineRule="auto"/>
              <w:ind w:left="459"/>
              <w:jc w:val="both"/>
            </w:pPr>
            <w:r>
              <w:t>Cursos de formación docente</w:t>
            </w:r>
          </w:p>
          <w:p w:rsidR="00403877" w:rsidRDefault="00403877">
            <w:pPr>
              <w:spacing w:line="240" w:lineRule="auto"/>
              <w:ind w:left="459"/>
              <w:jc w:val="both"/>
            </w:pPr>
          </w:p>
          <w:p w:rsidR="00403877" w:rsidRDefault="00403877">
            <w:pPr>
              <w:spacing w:line="240" w:lineRule="auto"/>
              <w:ind w:left="459"/>
              <w:jc w:val="both"/>
            </w:pPr>
            <w:r>
              <w:t>Más de 100 horas acumuladas de cursos recibidos orientados a la formación de profesorado universitario.</w:t>
            </w:r>
          </w:p>
          <w:p w:rsidR="00403877" w:rsidRDefault="00403877">
            <w:pPr>
              <w:spacing w:line="240" w:lineRule="auto"/>
              <w:ind w:left="459"/>
              <w:jc w:val="both"/>
            </w:pPr>
          </w:p>
          <w:p w:rsidR="000C273A" w:rsidRDefault="000C273A" w:rsidP="006D6661">
            <w:pPr>
              <w:spacing w:line="240" w:lineRule="auto"/>
              <w:ind w:left="459"/>
              <w:jc w:val="both"/>
            </w:pPr>
            <w:r>
              <w:t>Elaboración de material docente</w:t>
            </w:r>
          </w:p>
          <w:p w:rsidR="00403877" w:rsidRDefault="00403877" w:rsidP="006D6661">
            <w:pPr>
              <w:spacing w:line="240" w:lineRule="auto"/>
              <w:ind w:left="459"/>
              <w:jc w:val="both"/>
            </w:pPr>
          </w:p>
          <w:p w:rsidR="00403877" w:rsidRDefault="00403877" w:rsidP="006D6661">
            <w:pPr>
              <w:spacing w:line="240" w:lineRule="auto"/>
              <w:ind w:left="459"/>
              <w:jc w:val="both"/>
            </w:pPr>
            <w:r>
              <w:t>Coautor del manual docente titulado: Fundamentos del sistema tributario español, a publicar en 2020 por la editorial Aranzadi</w:t>
            </w:r>
          </w:p>
        </w:tc>
      </w:tr>
      <w:tr w:rsidR="006D6661" w:rsidTr="00D17A1A">
        <w:tc>
          <w:tcPr>
            <w:tcW w:w="2972" w:type="dxa"/>
          </w:tcPr>
          <w:p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t>Gestión</w:t>
            </w:r>
          </w:p>
        </w:tc>
        <w:tc>
          <w:tcPr>
            <w:tcW w:w="5522" w:type="dxa"/>
          </w:tcPr>
          <w:p w:rsidR="006D6661" w:rsidRPr="00D17A1A" w:rsidRDefault="006D6661" w:rsidP="006D6661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 w:rsidRPr="00D17A1A">
              <w:t>Puestos de gestión ocupados (indicando el periodo de tiempo):</w:t>
            </w:r>
          </w:p>
          <w:p w:rsidR="006D6661" w:rsidRDefault="000C0D37" w:rsidP="000C0D37">
            <w:pPr>
              <w:spacing w:line="240" w:lineRule="auto"/>
              <w:ind w:left="459"/>
              <w:jc w:val="both"/>
            </w:pPr>
            <w:r>
              <w:t>Secretario Académico del Departamento de Derecho Mercantil, Financiero y Tributario UCM (octubre 2019 – actualidad)</w:t>
            </w:r>
          </w:p>
          <w:p w:rsidR="003D7F8E" w:rsidRPr="00D17A1A" w:rsidRDefault="003D7F8E" w:rsidP="000C0D37">
            <w:pPr>
              <w:spacing w:line="240" w:lineRule="auto"/>
              <w:ind w:left="459"/>
              <w:jc w:val="both"/>
            </w:pP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Líneas de investigación</w:t>
            </w:r>
          </w:p>
          <w:p w:rsidR="00AA604A" w:rsidRDefault="00AA604A" w:rsidP="00AA604A">
            <w:pPr>
              <w:spacing w:line="240" w:lineRule="auto"/>
            </w:pPr>
          </w:p>
          <w:p w:rsidR="00AA604A" w:rsidRDefault="00AA604A" w:rsidP="00AA604A">
            <w:pPr>
              <w:spacing w:line="240" w:lineRule="auto"/>
            </w:pPr>
            <w:r>
              <w:t>Erosión de las bases imponibles societarias; fiscalidad de los servicios digitales; tributación de la robótica y la inteligencia artificial.</w:t>
            </w:r>
          </w:p>
          <w:p w:rsidR="00AA604A" w:rsidRDefault="00AA604A" w:rsidP="00AA604A">
            <w:pPr>
              <w:spacing w:line="240" w:lineRule="auto"/>
            </w:pPr>
          </w:p>
          <w:p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Equipos de investigación</w:t>
            </w:r>
          </w:p>
          <w:p w:rsidR="00835A16" w:rsidRDefault="00835A16" w:rsidP="00835A16">
            <w:pPr>
              <w:spacing w:line="240" w:lineRule="auto"/>
            </w:pPr>
          </w:p>
          <w:p w:rsidR="00835A16" w:rsidRDefault="00835A16" w:rsidP="00835A16">
            <w:pPr>
              <w:spacing w:line="240" w:lineRule="auto"/>
            </w:pPr>
            <w:r>
              <w:t>Universidad de Málaga: Fiscalidad de no residentes</w:t>
            </w:r>
          </w:p>
          <w:p w:rsidR="00835A16" w:rsidRDefault="00835A16" w:rsidP="00835A16">
            <w:pPr>
              <w:spacing w:line="240" w:lineRule="auto"/>
            </w:pPr>
          </w:p>
          <w:p w:rsidR="00835A16" w:rsidRDefault="00835A16" w:rsidP="00835A16">
            <w:pPr>
              <w:spacing w:line="240" w:lineRule="auto"/>
            </w:pPr>
          </w:p>
          <w:p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Publicaciones destacadas</w:t>
            </w:r>
          </w:p>
          <w:p w:rsidR="00835A16" w:rsidRDefault="00835A16" w:rsidP="00835A16">
            <w:pPr>
              <w:spacing w:line="240" w:lineRule="auto"/>
            </w:pPr>
          </w:p>
          <w:p w:rsidR="00835A16" w:rsidRDefault="00835A16" w:rsidP="00835A16">
            <w:pPr>
              <w:spacing w:line="240" w:lineRule="auto"/>
            </w:pPr>
            <w:r>
              <w:t xml:space="preserve">Autor de más de 30 artículos científicos publicados en revistas recogidas en los primeros puestos de los indicadores generales de calidad de la producción científica; 25 capítulos de libro cuyas editoriales se recogen en los primeros puestos del </w:t>
            </w:r>
            <w:proofErr w:type="spellStart"/>
            <w:r>
              <w:t>ránking</w:t>
            </w:r>
            <w:proofErr w:type="spellEnd"/>
            <w:r>
              <w:t xml:space="preserve"> SPI 2018; y cuatro monografías, publicadas en </w:t>
            </w:r>
            <w:proofErr w:type="spellStart"/>
            <w:r>
              <w:t>Comares</w:t>
            </w:r>
            <w:proofErr w:type="spellEnd"/>
            <w:r>
              <w:t xml:space="preserve"> y Aranzadi.</w:t>
            </w:r>
          </w:p>
          <w:p w:rsidR="00835A16" w:rsidRDefault="00835A16" w:rsidP="00835A16">
            <w:pPr>
              <w:spacing w:line="240" w:lineRule="auto"/>
            </w:pPr>
          </w:p>
          <w:p w:rsidR="00835A16" w:rsidRDefault="00835A16" w:rsidP="00835A16">
            <w:pPr>
              <w:spacing w:line="240" w:lineRule="auto"/>
            </w:pPr>
          </w:p>
          <w:p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Participación en proyectos de I+D+I</w:t>
            </w:r>
          </w:p>
          <w:p w:rsidR="00835A16" w:rsidRDefault="00835A16" w:rsidP="00835A16">
            <w:pPr>
              <w:spacing w:line="240" w:lineRule="auto"/>
            </w:pPr>
          </w:p>
          <w:p w:rsidR="00835A16" w:rsidRDefault="00835A16" w:rsidP="00835A16">
            <w:pPr>
              <w:spacing w:line="240" w:lineRule="auto"/>
            </w:pPr>
            <w:r>
              <w:t>Miembro de dos proyectos de I+D financiados por el Ministerio de Ciencia, Innovación y Universidades (2018), sobre la tributación de la robótica y sostenibilidad de las pensiones públicas.</w:t>
            </w:r>
          </w:p>
          <w:p w:rsidR="00835A16" w:rsidRDefault="00835A16" w:rsidP="00835A16">
            <w:pPr>
              <w:spacing w:line="240" w:lineRule="auto"/>
            </w:pPr>
          </w:p>
          <w:p w:rsidR="00835A16" w:rsidRDefault="00835A16" w:rsidP="00835A16">
            <w:pPr>
              <w:spacing w:line="240" w:lineRule="auto"/>
            </w:pPr>
            <w:r>
              <w:t>Miembro de otros tres proyectos financiados por la Junta de Andalucía.</w:t>
            </w:r>
          </w:p>
          <w:p w:rsidR="000C273A" w:rsidRDefault="000C273A" w:rsidP="00835A16">
            <w:pPr>
              <w:pStyle w:val="Prrafodelista"/>
              <w:spacing w:line="240" w:lineRule="auto"/>
              <w:ind w:left="459"/>
            </w:pP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Otros</w:t>
            </w:r>
          </w:p>
        </w:tc>
        <w:tc>
          <w:tcPr>
            <w:tcW w:w="5522" w:type="dxa"/>
          </w:tcPr>
          <w:p w:rsidR="000C273A" w:rsidRDefault="000C273A">
            <w:pPr>
              <w:spacing w:line="240" w:lineRule="auto"/>
            </w:pPr>
          </w:p>
        </w:tc>
      </w:tr>
    </w:tbl>
    <w:p w:rsidR="00D17A1A" w:rsidRDefault="00D17A1A" w:rsidP="000C273A"/>
    <w:p w:rsidR="00D17A1A" w:rsidRDefault="00D17A1A" w:rsidP="000C273A">
      <w:r>
        <w:t>Indicar: Más información</w:t>
      </w:r>
    </w:p>
    <w:p w:rsidR="00D17A1A" w:rsidRDefault="00122F05" w:rsidP="000C273A">
      <w:hyperlink r:id="rId9" w:history="1">
        <w:r w:rsidRPr="00122F05">
          <w:rPr>
            <w:rStyle w:val="Hipervnculo"/>
          </w:rPr>
          <w:t>https://cvn.fecyt.</w:t>
        </w:r>
        <w:r w:rsidRPr="00122F05">
          <w:rPr>
            <w:rStyle w:val="Hipervnculo"/>
          </w:rPr>
          <w:t>e</w:t>
        </w:r>
        <w:r w:rsidRPr="00122F05">
          <w:rPr>
            <w:rStyle w:val="Hipervnculo"/>
          </w:rPr>
          <w:t>s/editor/downloadPdfHistory/cvn_20200122110243274_1579687371693.pdf</w:t>
        </w:r>
      </w:hyperlink>
    </w:p>
    <w:p w:rsidR="00A65959" w:rsidRPr="000C273A" w:rsidRDefault="00A65959" w:rsidP="000C273A">
      <w:bookmarkStart w:id="0" w:name="_GoBack"/>
      <w:bookmarkEnd w:id="0"/>
    </w:p>
    <w:sectPr w:rsidR="00A65959" w:rsidRPr="000C273A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017B" w:rsidRDefault="0073017B" w:rsidP="00404839">
      <w:pPr>
        <w:spacing w:after="0" w:line="240" w:lineRule="auto"/>
      </w:pPr>
      <w:r>
        <w:separator/>
      </w:r>
    </w:p>
  </w:endnote>
  <w:endnote w:type="continuationSeparator" w:id="0">
    <w:p w:rsidR="0073017B" w:rsidRDefault="0073017B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017B" w:rsidRDefault="0073017B" w:rsidP="00404839">
      <w:pPr>
        <w:spacing w:after="0" w:line="240" w:lineRule="auto"/>
      </w:pPr>
      <w:r>
        <w:separator/>
      </w:r>
    </w:p>
  </w:footnote>
  <w:footnote w:type="continuationSeparator" w:id="0">
    <w:p w:rsidR="0073017B" w:rsidRDefault="0073017B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:rsidTr="00E96B2A">
      <w:tc>
        <w:tcPr>
          <w:tcW w:w="2547" w:type="dxa"/>
        </w:tcPr>
        <w:p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:rsidR="00E96B2A" w:rsidRDefault="00E96B2A">
          <w:pPr>
            <w:pStyle w:val="Encabezado"/>
          </w:pPr>
        </w:p>
        <w:p w:rsidR="00E96B2A" w:rsidRDefault="00E96B2A">
          <w:pPr>
            <w:pStyle w:val="Encabezado"/>
          </w:pPr>
        </w:p>
        <w:p w:rsidR="00E96B2A" w:rsidRPr="00E96B2A" w:rsidRDefault="00E96B2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0C0D37">
            <w:rPr>
              <w:sz w:val="32"/>
              <w:szCs w:val="32"/>
            </w:rPr>
            <w:t>DERECHO</w:t>
          </w:r>
        </w:p>
      </w:tc>
    </w:tr>
  </w:tbl>
  <w:p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3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3A"/>
    <w:rsid w:val="000C0D37"/>
    <w:rsid w:val="000C273A"/>
    <w:rsid w:val="00122F05"/>
    <w:rsid w:val="002E25ED"/>
    <w:rsid w:val="0032010E"/>
    <w:rsid w:val="003D7F8E"/>
    <w:rsid w:val="00403877"/>
    <w:rsid w:val="00404839"/>
    <w:rsid w:val="00614509"/>
    <w:rsid w:val="006A1693"/>
    <w:rsid w:val="006D6661"/>
    <w:rsid w:val="0071749B"/>
    <w:rsid w:val="0073017B"/>
    <w:rsid w:val="007447AE"/>
    <w:rsid w:val="0077529E"/>
    <w:rsid w:val="00835A16"/>
    <w:rsid w:val="008A0975"/>
    <w:rsid w:val="009306ED"/>
    <w:rsid w:val="00985844"/>
    <w:rsid w:val="00A40489"/>
    <w:rsid w:val="00A46BBD"/>
    <w:rsid w:val="00A65959"/>
    <w:rsid w:val="00AA2542"/>
    <w:rsid w:val="00AA604A"/>
    <w:rsid w:val="00C54200"/>
    <w:rsid w:val="00C86BE0"/>
    <w:rsid w:val="00CA625B"/>
    <w:rsid w:val="00D17A1A"/>
    <w:rsid w:val="00D760CD"/>
    <w:rsid w:val="00E96B2A"/>
    <w:rsid w:val="00EB418A"/>
    <w:rsid w:val="00F1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602F8B"/>
  <w15:docId w15:val="{FD9907A7-57E9-4811-ACB9-B6D0AF0C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122F0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22F0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122F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vn.fecyt.es/editor/downloadPdfHistory/cvn_20200122110243274_1579687371693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573AC-A2E9-6442-8932-CF408044D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597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Guillermo Sánchez-Archidona</cp:lastModifiedBy>
  <cp:revision>14</cp:revision>
  <dcterms:created xsi:type="dcterms:W3CDTF">2020-01-14T08:49:00Z</dcterms:created>
  <dcterms:modified xsi:type="dcterms:W3CDTF">2020-01-22T17:33:00Z</dcterms:modified>
</cp:coreProperties>
</file>