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8849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6"/>
        <w:gridCol w:w="2294"/>
        <w:gridCol w:w="5387"/>
        <w:gridCol w:w="4952"/>
      </w:tblGrid>
      <w:tr w:rsidR="001D07EF" w14:paraId="77FDABAD" w14:textId="77777777" w:rsidTr="0018675F">
        <w:tc>
          <w:tcPr>
            <w:tcW w:w="6216" w:type="dxa"/>
          </w:tcPr>
          <w:p w14:paraId="6F0878B5" w14:textId="77777777" w:rsidR="0018675F" w:rsidRDefault="0018675F" w:rsidP="009D75CF">
            <w:pPr>
              <w:spacing w:after="160" w:line="278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66CE948A" w14:textId="330BBC3A" w:rsidR="001D07EF" w:rsidRPr="0018675F" w:rsidRDefault="0018675F" w:rsidP="009D75CF">
            <w:pPr>
              <w:spacing w:after="160" w:line="278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10.00 </w:t>
            </w:r>
            <w:r w:rsidR="001D07EF"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Mesa redonda I: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La </w:t>
            </w:r>
            <w:r w:rsidR="001D07EF"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IA en la Administración Pública. </w:t>
            </w:r>
          </w:p>
          <w:p w14:paraId="7D635370" w14:textId="77777777" w:rsidR="001D07EF" w:rsidRPr="0018675F" w:rsidRDefault="001D07EF" w:rsidP="00FF2D3D">
            <w:pPr>
              <w:spacing w:after="160" w:line="278" w:lineRule="auto"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>Borja Adsuara</w:t>
            </w:r>
            <w:r w:rsidRPr="0018675F">
              <w:rPr>
                <w:rFonts w:ascii="Calibri" w:hAnsi="Calibri" w:cs="Calibri"/>
                <w:sz w:val="20"/>
                <w:szCs w:val="20"/>
              </w:rPr>
              <w:t xml:space="preserve"> - </w:t>
            </w:r>
            <w:r w:rsidRPr="0018675F">
              <w:rPr>
                <w:rFonts w:ascii="Calibri" w:hAnsi="Calibri" w:cs="Calibri"/>
                <w:i/>
                <w:iCs/>
                <w:sz w:val="20"/>
                <w:szCs w:val="20"/>
              </w:rPr>
              <w:t>¿Quién vigila a los que nos vigilan? El uso de la IA por las autoridades.</w:t>
            </w:r>
          </w:p>
          <w:p w14:paraId="1AB1E0AC" w14:textId="11EFA7A4" w:rsidR="001D07EF" w:rsidRPr="0018675F" w:rsidRDefault="001D07EF" w:rsidP="009D75CF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>Ernesto Capdevilla Martín</w:t>
            </w:r>
            <w:r w:rsidRPr="0018675F">
              <w:rPr>
                <w:rFonts w:ascii="Calibri" w:hAnsi="Calibri" w:cs="Calibri"/>
                <w:sz w:val="20"/>
                <w:szCs w:val="20"/>
              </w:rPr>
              <w:t xml:space="preserve"> - </w:t>
            </w:r>
            <w:r w:rsidRPr="0018675F">
              <w:rPr>
                <w:rFonts w:ascii="Calibri" w:hAnsi="Calibri" w:cs="Calibri"/>
                <w:i/>
                <w:iCs/>
                <w:sz w:val="20"/>
                <w:szCs w:val="20"/>
              </w:rPr>
              <w:t>“La gestión migratoria del Estado a través de la inteligencia artificial”.</w:t>
            </w:r>
          </w:p>
          <w:p w14:paraId="47E48648" w14:textId="77777777" w:rsidR="001D07EF" w:rsidRDefault="001D07EF" w:rsidP="007E07EA">
            <w:pPr>
              <w:spacing w:after="160" w:line="278" w:lineRule="auto"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>Roberto Rosino</w:t>
            </w:r>
            <w:r w:rsidRPr="0018675F">
              <w:rPr>
                <w:rFonts w:ascii="Calibri" w:hAnsi="Calibri" w:cs="Calibri"/>
                <w:sz w:val="20"/>
                <w:szCs w:val="20"/>
              </w:rPr>
              <w:t xml:space="preserve"> - </w:t>
            </w:r>
            <w:r w:rsidRPr="0018675F">
              <w:rPr>
                <w:rFonts w:ascii="Calibri" w:hAnsi="Calibri" w:cs="Calibri"/>
                <w:i/>
                <w:iCs/>
                <w:sz w:val="20"/>
                <w:szCs w:val="20"/>
              </w:rPr>
              <w:t>“Garantía de derechos en la era digital: el papel de la regulación del mercado”.</w:t>
            </w:r>
          </w:p>
          <w:p w14:paraId="351A1082" w14:textId="77777777" w:rsidR="0018675F" w:rsidRDefault="0018675F" w:rsidP="001D07EF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25006182" w14:textId="384C58F4" w:rsidR="001D07EF" w:rsidRPr="0018675F" w:rsidRDefault="0018675F" w:rsidP="001D07EF">
            <w:pPr>
              <w:spacing w:after="160" w:line="278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12.00 </w:t>
            </w:r>
            <w:r w:rsidR="001D07EF"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Mesa redonda II: </w:t>
            </w: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Eduación, </w:t>
            </w:r>
            <w:r w:rsidR="001D07EF"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>Justicia, y Tecnología Aplicada.</w:t>
            </w:r>
          </w:p>
          <w:p w14:paraId="7A02FE56" w14:textId="77777777" w:rsidR="001D07EF" w:rsidRPr="0018675F" w:rsidRDefault="001D07EF" w:rsidP="001D07EF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>Raquel Regueiro Dubra</w:t>
            </w:r>
            <w:r w:rsidRPr="0018675F">
              <w:rPr>
                <w:rFonts w:ascii="Calibri" w:hAnsi="Calibri" w:cs="Calibri"/>
                <w:sz w:val="20"/>
                <w:szCs w:val="20"/>
              </w:rPr>
              <w:t xml:space="preserve"> - </w:t>
            </w:r>
            <w:r w:rsidRPr="0018675F">
              <w:rPr>
                <w:rFonts w:ascii="Calibri" w:hAnsi="Calibri" w:cs="Calibri"/>
                <w:i/>
                <w:iCs/>
                <w:sz w:val="20"/>
                <w:szCs w:val="20"/>
              </w:rPr>
              <w:t>“El control humano significativo en los sistemas armamentísticos autónomos letales”</w:t>
            </w:r>
          </w:p>
          <w:p w14:paraId="0CB24CE4" w14:textId="77777777" w:rsidR="0018675F" w:rsidRPr="0018675F" w:rsidRDefault="0018675F" w:rsidP="0018675F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>Thairi Nazareth Moya Sánchez</w:t>
            </w:r>
            <w:r w:rsidRPr="0018675F">
              <w:rPr>
                <w:rFonts w:ascii="Calibri" w:hAnsi="Calibri" w:cs="Calibri"/>
                <w:sz w:val="20"/>
                <w:szCs w:val="20"/>
              </w:rPr>
              <w:t xml:space="preserve"> - </w:t>
            </w:r>
            <w:r w:rsidRPr="0018675F">
              <w:rPr>
                <w:rFonts w:ascii="Calibri" w:hAnsi="Calibri" w:cs="Calibri"/>
                <w:i/>
                <w:iCs/>
                <w:sz w:val="20"/>
                <w:szCs w:val="20"/>
              </w:rPr>
              <w:t>“El Estatuto de Roma en la Era Digital: Enjuiciamiento de Delitos Cibernéticos”.</w:t>
            </w:r>
          </w:p>
          <w:p w14:paraId="756E36CC" w14:textId="77777777" w:rsidR="001D07EF" w:rsidRPr="0018675F" w:rsidRDefault="001D07EF" w:rsidP="001D07EF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>Marta Iglesias</w:t>
            </w:r>
            <w:r w:rsidRPr="0018675F">
              <w:rPr>
                <w:rFonts w:ascii="Calibri" w:hAnsi="Calibri" w:cs="Calibri"/>
                <w:sz w:val="20"/>
                <w:szCs w:val="20"/>
              </w:rPr>
              <w:t xml:space="preserve"> - </w:t>
            </w:r>
            <w:r w:rsidRPr="0018675F">
              <w:rPr>
                <w:rFonts w:ascii="Calibri" w:hAnsi="Calibri" w:cs="Calibri"/>
                <w:i/>
                <w:iCs/>
                <w:sz w:val="20"/>
                <w:szCs w:val="20"/>
              </w:rPr>
              <w:t>“Inteligencia Artificial y buques marítimos autónomos de superficie”.</w:t>
            </w:r>
          </w:p>
          <w:p w14:paraId="203915F0" w14:textId="77777777" w:rsidR="001D07EF" w:rsidRPr="009D75CF" w:rsidRDefault="001D07EF" w:rsidP="001D07EF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>Vanessa Silvano:</w:t>
            </w:r>
            <w:r w:rsidRPr="0018675F">
              <w:rPr>
                <w:rFonts w:ascii="Calibri" w:hAnsi="Calibri" w:cs="Calibri"/>
                <w:sz w:val="20"/>
                <w:szCs w:val="20"/>
              </w:rPr>
              <w:t> </w:t>
            </w:r>
            <w:r w:rsidRPr="0018675F">
              <w:rPr>
                <w:rFonts w:ascii="Calibri" w:hAnsi="Calibri" w:cs="Calibri"/>
                <w:i/>
                <w:iCs/>
                <w:sz w:val="20"/>
                <w:szCs w:val="20"/>
              </w:rPr>
              <w:t>De la pizarra al metaverso: una mirada prospectiva a la nueva educación</w:t>
            </w:r>
          </w:p>
          <w:p w14:paraId="665360BA" w14:textId="17CD4598" w:rsidR="001D07EF" w:rsidRPr="009D75CF" w:rsidRDefault="001D07EF" w:rsidP="007E07EA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94" w:type="dxa"/>
          </w:tcPr>
          <w:p w14:paraId="49CE7962" w14:textId="7D331890" w:rsidR="001D07EF" w:rsidRDefault="001D07EF" w:rsidP="009D75C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</w:tcPr>
          <w:p w14:paraId="4720E610" w14:textId="77777777" w:rsidR="0018675F" w:rsidRDefault="0018675F" w:rsidP="009D75CF">
            <w:pPr>
              <w:spacing w:after="160" w:line="278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73A0B8FC" w14:textId="5B5AD818" w:rsidR="001D07EF" w:rsidRDefault="001D07EF" w:rsidP="009D75CF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16.00 Mesa redonda III: </w:t>
            </w:r>
            <w:r w:rsidR="0018675F"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>Derecho, Pensamiento e Inteligencia Artificial.</w:t>
            </w:r>
            <w:r w:rsidR="0018675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851A6E0" w14:textId="77777777" w:rsidR="0018675F" w:rsidRPr="0018675F" w:rsidRDefault="0018675F" w:rsidP="009D75CF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3CF32779" w14:textId="77777777" w:rsidR="001D07EF" w:rsidRPr="0018675F" w:rsidRDefault="001D07EF" w:rsidP="001D07EF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>Pablo Fernández</w:t>
            </w:r>
            <w:r w:rsidRPr="0018675F">
              <w:rPr>
                <w:rFonts w:ascii="Calibri" w:hAnsi="Calibri" w:cs="Calibri"/>
                <w:sz w:val="20"/>
                <w:szCs w:val="20"/>
              </w:rPr>
              <w:t xml:space="preserve"> - </w:t>
            </w:r>
            <w:r w:rsidRPr="0018675F">
              <w:rPr>
                <w:rFonts w:ascii="Calibri" w:hAnsi="Calibri" w:cs="Calibri"/>
                <w:i/>
                <w:iCs/>
                <w:sz w:val="20"/>
                <w:szCs w:val="20"/>
              </w:rPr>
              <w:t>“El Derecho Penal Frente a la Revolución Digital: Nuevas Amenazas y Regulación Global”.</w:t>
            </w:r>
          </w:p>
          <w:p w14:paraId="34CAE106" w14:textId="77777777" w:rsidR="001D07EF" w:rsidRPr="0018675F" w:rsidRDefault="001D07EF" w:rsidP="001D07EF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>Juan Arturo Moreno Cabrera:</w:t>
            </w:r>
            <w:r w:rsidRPr="0018675F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  <w:r w:rsidRPr="0018675F">
              <w:rPr>
                <w:rFonts w:ascii="Calibri" w:hAnsi="Calibri" w:cs="Calibri"/>
                <w:sz w:val="20"/>
                <w:szCs w:val="20"/>
              </w:rPr>
              <w:t>"Derecho e inteligencia natural".</w:t>
            </w:r>
          </w:p>
          <w:p w14:paraId="64A8E3C8" w14:textId="77777777" w:rsidR="0018675F" w:rsidRPr="0018675F" w:rsidRDefault="0018675F" w:rsidP="0018675F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8675F">
              <w:rPr>
                <w:rFonts w:ascii="Calibri" w:hAnsi="Calibri" w:cs="Calibri"/>
                <w:b/>
                <w:bCs/>
                <w:sz w:val="20"/>
                <w:szCs w:val="20"/>
              </w:rPr>
              <w:t>Alberto Ferrari</w:t>
            </w:r>
            <w:r w:rsidRPr="0018675F">
              <w:rPr>
                <w:rFonts w:ascii="Calibri" w:hAnsi="Calibri" w:cs="Calibri"/>
                <w:sz w:val="20"/>
                <w:szCs w:val="20"/>
              </w:rPr>
              <w:t xml:space="preserve"> - </w:t>
            </w:r>
            <w:r w:rsidRPr="0018675F">
              <w:rPr>
                <w:rFonts w:ascii="Calibri" w:hAnsi="Calibri" w:cs="Calibri"/>
                <w:i/>
                <w:iCs/>
                <w:sz w:val="20"/>
                <w:szCs w:val="20"/>
              </w:rPr>
              <w:t>“La Iglesia Católica ante la inteligencia artificial”.</w:t>
            </w:r>
          </w:p>
          <w:p w14:paraId="27B2A420" w14:textId="740B570F" w:rsidR="001D07EF" w:rsidRPr="0018675F" w:rsidRDefault="001D07EF" w:rsidP="00171E34">
            <w:pPr>
              <w:jc w:val="center"/>
            </w:pPr>
          </w:p>
        </w:tc>
        <w:tc>
          <w:tcPr>
            <w:tcW w:w="4952" w:type="dxa"/>
          </w:tcPr>
          <w:p w14:paraId="0B4F3054" w14:textId="6627712E" w:rsidR="001D07EF" w:rsidRPr="009D75CF" w:rsidRDefault="001D07EF" w:rsidP="007E07EA">
            <w:pPr>
              <w:spacing w:after="160" w:line="278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3678C3B" w14:textId="22202837" w:rsidR="009D75CF" w:rsidRDefault="009D75CF" w:rsidP="00E5359C"/>
    <w:sectPr w:rsidR="009D75CF" w:rsidSect="0018675F">
      <w:headerReference w:type="default" r:id="rId7"/>
      <w:pgSz w:w="16838" w:h="11906" w:orient="landscape"/>
      <w:pgMar w:top="2552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CE1CF" w14:textId="77777777" w:rsidR="003347FD" w:rsidRDefault="003347FD" w:rsidP="009D75CF">
      <w:pPr>
        <w:spacing w:after="0" w:line="240" w:lineRule="auto"/>
      </w:pPr>
      <w:r>
        <w:separator/>
      </w:r>
    </w:p>
  </w:endnote>
  <w:endnote w:type="continuationSeparator" w:id="0">
    <w:p w14:paraId="2B95598E" w14:textId="77777777" w:rsidR="003347FD" w:rsidRDefault="003347FD" w:rsidP="009D7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C856D" w14:textId="77777777" w:rsidR="003347FD" w:rsidRDefault="003347FD" w:rsidP="009D75CF">
      <w:pPr>
        <w:spacing w:after="0" w:line="240" w:lineRule="auto"/>
      </w:pPr>
      <w:r>
        <w:separator/>
      </w:r>
    </w:p>
  </w:footnote>
  <w:footnote w:type="continuationSeparator" w:id="0">
    <w:p w14:paraId="13B025F3" w14:textId="77777777" w:rsidR="003347FD" w:rsidRDefault="003347FD" w:rsidP="009D7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BDA8E" w14:textId="78710FA9" w:rsidR="0018675F" w:rsidRDefault="0018675F">
    <w:pPr>
      <w:pStyle w:val="Encabezado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472C241" wp14:editId="388DC306">
              <wp:simplePos x="0" y="0"/>
              <wp:positionH relativeFrom="margin">
                <wp:posOffset>2544445</wp:posOffset>
              </wp:positionH>
              <wp:positionV relativeFrom="paragraph">
                <wp:posOffset>0</wp:posOffset>
              </wp:positionV>
              <wp:extent cx="4213860" cy="982980"/>
              <wp:effectExtent l="0" t="0" r="15240" b="2667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3860" cy="9829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445DB1" w14:textId="77777777" w:rsidR="0018675F" w:rsidRDefault="0018675F" w:rsidP="0018675F">
                          <w:pPr>
                            <w:rPr>
                              <w:color w:val="FF0000"/>
                            </w:rPr>
                          </w:pPr>
                          <w:r w:rsidRPr="00B86C9C">
                            <w:rPr>
                              <w:color w:val="FF0000"/>
                            </w:rPr>
                            <w:t xml:space="preserve">CONGRESO INTERNACIONAL DE </w:t>
                          </w:r>
                          <w:r>
                            <w:rPr>
                              <w:color w:val="FF0000"/>
                            </w:rPr>
                            <w:t>INTELIGENCIA ARTIFICIAL</w:t>
                          </w:r>
                          <w:r w:rsidRPr="00B86C9C">
                            <w:rPr>
                              <w:color w:val="FF0000"/>
                            </w:rPr>
                            <w:t xml:space="preserve"> Y TRANSIC</w:t>
                          </w:r>
                          <w:r>
                            <w:rPr>
                              <w:color w:val="FF0000"/>
                            </w:rPr>
                            <w:t>I</w:t>
                          </w:r>
                          <w:r w:rsidRPr="00B86C9C">
                            <w:rPr>
                              <w:color w:val="FF0000"/>
                            </w:rPr>
                            <w:t xml:space="preserve">ÓN DIGITAL </w:t>
                          </w:r>
                        </w:p>
                        <w:p w14:paraId="30C8A347" w14:textId="100EF7C8" w:rsidR="0018675F" w:rsidRPr="00B86C9C" w:rsidRDefault="0018675F" w:rsidP="0018675F">
                          <w:pPr>
                            <w:rPr>
                              <w:color w:val="FF0000"/>
                            </w:rPr>
                          </w:pPr>
                          <w:r w:rsidRPr="00B86C9C">
                            <w:rPr>
                              <w:color w:val="FF0000"/>
                            </w:rPr>
                            <w:t>(</w:t>
                          </w:r>
                          <w:r>
                            <w:rPr>
                              <w:color w:val="FF0000"/>
                            </w:rPr>
                            <w:t xml:space="preserve">11 de junio - </w:t>
                          </w:r>
                          <w:r w:rsidRPr="00B86C9C">
                            <w:rPr>
                              <w:color w:val="FF0000"/>
                            </w:rPr>
                            <w:t>Sala Polivalente I)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72C24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00.35pt;margin-top:0;width:331.8pt;height:77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">
              <v:textbox>
                <w:txbxContent>
                  <w:p w14:paraId="29445DB1" w14:textId="77777777" w:rsidR="0018675F" w:rsidRDefault="0018675F" w:rsidP="0018675F">
                    <w:pPr>
                      <w:rPr>
                        <w:color w:val="FF0000"/>
                      </w:rPr>
                    </w:pPr>
                    <w:r w:rsidRPr="00B86C9C">
                      <w:rPr>
                        <w:color w:val="FF0000"/>
                      </w:rPr>
                      <w:t xml:space="preserve">CONGRESO INTERNACIONAL DE </w:t>
                    </w:r>
                    <w:r>
                      <w:rPr>
                        <w:color w:val="FF0000"/>
                      </w:rPr>
                      <w:t>INTELIGENCIA ARTIFICIAL</w:t>
                    </w:r>
                    <w:r w:rsidRPr="00B86C9C">
                      <w:rPr>
                        <w:color w:val="FF0000"/>
                      </w:rPr>
                      <w:t xml:space="preserve"> Y TRANSIC</w:t>
                    </w:r>
                    <w:r>
                      <w:rPr>
                        <w:color w:val="FF0000"/>
                      </w:rPr>
                      <w:t>I</w:t>
                    </w:r>
                    <w:r w:rsidRPr="00B86C9C">
                      <w:rPr>
                        <w:color w:val="FF0000"/>
                      </w:rPr>
                      <w:t xml:space="preserve">ÓN DIGITAL </w:t>
                    </w:r>
                  </w:p>
                  <w:p w14:paraId="30C8A347" w14:textId="100EF7C8" w:rsidR="0018675F" w:rsidRPr="00B86C9C" w:rsidRDefault="0018675F" w:rsidP="0018675F">
                    <w:pPr>
                      <w:rPr>
                        <w:color w:val="FF0000"/>
                      </w:rPr>
                    </w:pPr>
                    <w:r w:rsidRPr="00B86C9C">
                      <w:rPr>
                        <w:color w:val="FF0000"/>
                      </w:rPr>
                      <w:t>(</w:t>
                    </w:r>
                    <w:r>
                      <w:rPr>
                        <w:color w:val="FF0000"/>
                      </w:rPr>
                      <w:t xml:space="preserve">11 de junio - </w:t>
                    </w:r>
                    <w:r w:rsidRPr="00B86C9C">
                      <w:rPr>
                        <w:color w:val="FF0000"/>
                      </w:rPr>
                      <w:t>Sala Polivalente I)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26389"/>
    <w:multiLevelType w:val="multilevel"/>
    <w:tmpl w:val="77987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810973"/>
    <w:multiLevelType w:val="multilevel"/>
    <w:tmpl w:val="6B82C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C51D70"/>
    <w:multiLevelType w:val="multilevel"/>
    <w:tmpl w:val="31281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8102F4"/>
    <w:multiLevelType w:val="multilevel"/>
    <w:tmpl w:val="DA6C1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88318D"/>
    <w:multiLevelType w:val="multilevel"/>
    <w:tmpl w:val="4B927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3697517">
    <w:abstractNumId w:val="2"/>
  </w:num>
  <w:num w:numId="2" w16cid:durableId="142502775">
    <w:abstractNumId w:val="1"/>
  </w:num>
  <w:num w:numId="3" w16cid:durableId="1389840891">
    <w:abstractNumId w:val="0"/>
  </w:num>
  <w:num w:numId="4" w16cid:durableId="1787306450">
    <w:abstractNumId w:val="3"/>
  </w:num>
  <w:num w:numId="5" w16cid:durableId="17169315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50A"/>
    <w:rsid w:val="00171E34"/>
    <w:rsid w:val="0018675F"/>
    <w:rsid w:val="001D07EF"/>
    <w:rsid w:val="00291313"/>
    <w:rsid w:val="003347FD"/>
    <w:rsid w:val="003E350A"/>
    <w:rsid w:val="00480172"/>
    <w:rsid w:val="00584393"/>
    <w:rsid w:val="00711403"/>
    <w:rsid w:val="00751B59"/>
    <w:rsid w:val="007715FF"/>
    <w:rsid w:val="007A691E"/>
    <w:rsid w:val="007C1776"/>
    <w:rsid w:val="007E07EA"/>
    <w:rsid w:val="007E0AC4"/>
    <w:rsid w:val="009D75CF"/>
    <w:rsid w:val="00AE76BE"/>
    <w:rsid w:val="00B12391"/>
    <w:rsid w:val="00B86C9C"/>
    <w:rsid w:val="00B91D30"/>
    <w:rsid w:val="00BB6C5E"/>
    <w:rsid w:val="00BE326D"/>
    <w:rsid w:val="00C35098"/>
    <w:rsid w:val="00DB6671"/>
    <w:rsid w:val="00E5359C"/>
    <w:rsid w:val="00E63B50"/>
    <w:rsid w:val="00E90B76"/>
    <w:rsid w:val="00F32E61"/>
    <w:rsid w:val="00F370FB"/>
    <w:rsid w:val="00F63815"/>
    <w:rsid w:val="00FD6421"/>
    <w:rsid w:val="00FE05AC"/>
    <w:rsid w:val="00FF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103539"/>
  <w15:chartTrackingRefBased/>
  <w15:docId w15:val="{869363DC-A203-4576-BB6A-761DE10F5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E35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35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35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35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35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35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35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35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35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35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35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35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350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350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35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350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35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35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E35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35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E35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35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E35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350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E350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350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35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350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E350A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F63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D75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D75CF"/>
  </w:style>
  <w:style w:type="paragraph" w:styleId="Piedepgina">
    <w:name w:val="footer"/>
    <w:basedOn w:val="Normal"/>
    <w:link w:val="PiedepginaCar"/>
    <w:uiPriority w:val="99"/>
    <w:unhideWhenUsed/>
    <w:rsid w:val="009D75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D7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90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5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8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JOSE SANTAMARIA RAMOS</dc:creator>
  <cp:keywords/>
  <dc:description/>
  <cp:lastModifiedBy>PAULA LOPEZ ZAMORA</cp:lastModifiedBy>
  <cp:revision>4</cp:revision>
  <cp:lastPrinted>2025-04-23T09:36:00Z</cp:lastPrinted>
  <dcterms:created xsi:type="dcterms:W3CDTF">2025-06-04T13:11:00Z</dcterms:created>
  <dcterms:modified xsi:type="dcterms:W3CDTF">2025-06-04T15:11:00Z</dcterms:modified>
</cp:coreProperties>
</file>